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05DDF6" w14:textId="77777777" w:rsidR="00037FD4" w:rsidRPr="000D3ACC" w:rsidRDefault="00037FD4" w:rsidP="0066633C">
      <w:pPr>
        <w:jc w:val="both"/>
        <w:rPr>
          <w:rFonts w:ascii="Arial" w:hAnsi="Arial" w:cs="Arial"/>
          <w:bCs/>
          <w:sz w:val="20"/>
          <w:szCs w:val="20"/>
        </w:rPr>
      </w:pPr>
      <w:r w:rsidRPr="000D3ACC">
        <w:rPr>
          <w:rFonts w:ascii="Arial" w:hAnsi="Arial" w:cs="Arial"/>
          <w:bCs/>
          <w:sz w:val="20"/>
          <w:szCs w:val="20"/>
        </w:rPr>
        <w:t xml:space="preserve">Na temelju članka </w:t>
      </w:r>
      <w:r w:rsidR="00D81FA7" w:rsidRPr="000D3ACC">
        <w:rPr>
          <w:rFonts w:ascii="Arial" w:hAnsi="Arial" w:cs="Arial"/>
          <w:bCs/>
          <w:sz w:val="20"/>
          <w:szCs w:val="20"/>
        </w:rPr>
        <w:t>51</w:t>
      </w:r>
      <w:r w:rsidRPr="000D3ACC">
        <w:rPr>
          <w:rFonts w:ascii="Arial" w:hAnsi="Arial" w:cs="Arial"/>
          <w:bCs/>
          <w:sz w:val="20"/>
          <w:szCs w:val="20"/>
        </w:rPr>
        <w:t xml:space="preserve">. i </w:t>
      </w:r>
      <w:r w:rsidR="00D81FA7" w:rsidRPr="000D3ACC">
        <w:rPr>
          <w:rFonts w:ascii="Arial" w:hAnsi="Arial" w:cs="Arial"/>
          <w:bCs/>
          <w:sz w:val="20"/>
          <w:szCs w:val="20"/>
        </w:rPr>
        <w:t>52</w:t>
      </w:r>
      <w:r w:rsidRPr="000D3ACC">
        <w:rPr>
          <w:rFonts w:ascii="Arial" w:hAnsi="Arial" w:cs="Arial"/>
          <w:bCs/>
          <w:sz w:val="20"/>
          <w:szCs w:val="20"/>
        </w:rPr>
        <w:t>. Statuta Hrvatskog zavoda za mirovinsko</w:t>
      </w:r>
      <w:r w:rsidR="00CF35CD">
        <w:rPr>
          <w:rFonts w:ascii="Arial" w:hAnsi="Arial" w:cs="Arial"/>
          <w:bCs/>
          <w:sz w:val="20"/>
          <w:szCs w:val="20"/>
        </w:rPr>
        <w:t xml:space="preserve"> osiguranje (Narodne novine, broj</w:t>
      </w:r>
      <w:r w:rsidRPr="000D3ACC">
        <w:rPr>
          <w:rFonts w:ascii="Arial" w:hAnsi="Arial" w:cs="Arial"/>
          <w:bCs/>
          <w:sz w:val="20"/>
          <w:szCs w:val="20"/>
        </w:rPr>
        <w:t xml:space="preserve"> </w:t>
      </w:r>
      <w:r w:rsidR="00180148" w:rsidRPr="000D3ACC">
        <w:rPr>
          <w:rFonts w:ascii="Arial" w:hAnsi="Arial" w:cs="Arial"/>
          <w:bCs/>
          <w:sz w:val="20"/>
          <w:szCs w:val="20"/>
        </w:rPr>
        <w:t>155/25</w:t>
      </w:r>
      <w:r w:rsidRPr="000D3ACC">
        <w:rPr>
          <w:rFonts w:ascii="Arial" w:hAnsi="Arial" w:cs="Arial"/>
          <w:bCs/>
          <w:sz w:val="20"/>
          <w:szCs w:val="20"/>
        </w:rPr>
        <w:t xml:space="preserve">) i Odluke ravnatelja, KLASA: </w:t>
      </w:r>
      <w:r w:rsidR="0066633C" w:rsidRPr="000D3ACC">
        <w:rPr>
          <w:rFonts w:ascii="Arial" w:hAnsi="Arial" w:cs="Arial"/>
          <w:bCs/>
          <w:sz w:val="20"/>
          <w:szCs w:val="20"/>
        </w:rPr>
        <w:t>112-01/</w:t>
      </w:r>
      <w:r w:rsidR="00575BFF" w:rsidRPr="000D3ACC">
        <w:rPr>
          <w:rFonts w:ascii="Arial" w:hAnsi="Arial" w:cs="Arial"/>
          <w:bCs/>
          <w:sz w:val="20"/>
          <w:szCs w:val="20"/>
        </w:rPr>
        <w:t>26-10</w:t>
      </w:r>
      <w:r w:rsidR="0066633C" w:rsidRPr="000D3ACC">
        <w:rPr>
          <w:rFonts w:ascii="Arial" w:hAnsi="Arial" w:cs="Arial"/>
          <w:bCs/>
          <w:sz w:val="20"/>
          <w:szCs w:val="20"/>
        </w:rPr>
        <w:t>/</w:t>
      </w:r>
      <w:r w:rsidR="00575BFF" w:rsidRPr="000D3ACC">
        <w:rPr>
          <w:rFonts w:ascii="Arial" w:hAnsi="Arial" w:cs="Arial"/>
          <w:bCs/>
          <w:sz w:val="20"/>
          <w:szCs w:val="20"/>
        </w:rPr>
        <w:t>1</w:t>
      </w:r>
      <w:r w:rsidR="0066633C" w:rsidRPr="000D3ACC">
        <w:rPr>
          <w:rFonts w:ascii="Arial" w:hAnsi="Arial" w:cs="Arial"/>
          <w:bCs/>
          <w:sz w:val="20"/>
          <w:szCs w:val="20"/>
        </w:rPr>
        <w:t>, URBROJ: 341-99-01/15-</w:t>
      </w:r>
      <w:r w:rsidR="00575BFF" w:rsidRPr="000D3ACC">
        <w:rPr>
          <w:rFonts w:ascii="Arial" w:hAnsi="Arial" w:cs="Arial"/>
          <w:bCs/>
          <w:sz w:val="20"/>
          <w:szCs w:val="20"/>
        </w:rPr>
        <w:t>26-1</w:t>
      </w:r>
      <w:r w:rsidR="0066633C" w:rsidRPr="000D3ACC">
        <w:rPr>
          <w:rFonts w:ascii="Arial" w:hAnsi="Arial" w:cs="Arial"/>
          <w:bCs/>
          <w:sz w:val="20"/>
          <w:szCs w:val="20"/>
        </w:rPr>
        <w:t xml:space="preserve"> od </w:t>
      </w:r>
      <w:r w:rsidR="00575BFF" w:rsidRPr="000D3ACC">
        <w:rPr>
          <w:rFonts w:ascii="Arial" w:hAnsi="Arial" w:cs="Arial"/>
          <w:bCs/>
          <w:sz w:val="20"/>
          <w:szCs w:val="20"/>
        </w:rPr>
        <w:t>4. ožujka 2026.</w:t>
      </w:r>
      <w:r w:rsidR="00271E78">
        <w:rPr>
          <w:rFonts w:ascii="Arial" w:hAnsi="Arial" w:cs="Arial"/>
          <w:bCs/>
          <w:sz w:val="20"/>
          <w:szCs w:val="20"/>
        </w:rPr>
        <w:t xml:space="preserve"> Hrvatski zavod za mirovinsko osiguranje, Središnja </w:t>
      </w:r>
      <w:r w:rsidR="00E05289">
        <w:rPr>
          <w:rFonts w:ascii="Arial" w:hAnsi="Arial" w:cs="Arial"/>
          <w:bCs/>
          <w:sz w:val="20"/>
          <w:szCs w:val="20"/>
        </w:rPr>
        <w:t>služba</w:t>
      </w:r>
      <w:r w:rsidR="00271E78">
        <w:rPr>
          <w:rFonts w:ascii="Arial" w:hAnsi="Arial" w:cs="Arial"/>
          <w:bCs/>
          <w:sz w:val="20"/>
          <w:szCs w:val="20"/>
        </w:rPr>
        <w:t>, A. Mihanovića 3, Zagreb, raspisuje</w:t>
      </w:r>
    </w:p>
    <w:p w14:paraId="742100CE" w14:textId="77777777" w:rsidR="0066633C" w:rsidRPr="000D3ACC" w:rsidRDefault="0066633C" w:rsidP="0066633C">
      <w:pPr>
        <w:jc w:val="both"/>
        <w:rPr>
          <w:rFonts w:ascii="Arial" w:hAnsi="Arial" w:cs="Arial"/>
          <w:bCs/>
          <w:sz w:val="20"/>
          <w:szCs w:val="20"/>
        </w:rPr>
      </w:pPr>
    </w:p>
    <w:p w14:paraId="3128C1E4" w14:textId="77777777" w:rsidR="0066633C" w:rsidRPr="000D3ACC" w:rsidRDefault="0066633C" w:rsidP="0066633C">
      <w:pPr>
        <w:jc w:val="both"/>
        <w:rPr>
          <w:rFonts w:ascii="Arial" w:hAnsi="Arial" w:cs="Arial"/>
          <w:b/>
          <w:bCs/>
          <w:sz w:val="20"/>
          <w:szCs w:val="20"/>
        </w:rPr>
      </w:pPr>
    </w:p>
    <w:p w14:paraId="03A326C4" w14:textId="77777777" w:rsidR="00700AF5" w:rsidRDefault="003417C0" w:rsidP="00B84660">
      <w:pPr>
        <w:jc w:val="center"/>
        <w:rPr>
          <w:rFonts w:ascii="Arial" w:hAnsi="Arial" w:cs="Arial"/>
          <w:b/>
          <w:bCs/>
          <w:sz w:val="20"/>
          <w:szCs w:val="20"/>
        </w:rPr>
      </w:pPr>
      <w:r w:rsidRPr="000D3ACC">
        <w:rPr>
          <w:rFonts w:ascii="Arial" w:hAnsi="Arial" w:cs="Arial"/>
          <w:b/>
          <w:bCs/>
          <w:sz w:val="20"/>
          <w:szCs w:val="20"/>
        </w:rPr>
        <w:t xml:space="preserve">JAVNI </w:t>
      </w:r>
      <w:r w:rsidR="00424FD6" w:rsidRPr="000D3ACC">
        <w:rPr>
          <w:rFonts w:ascii="Arial" w:hAnsi="Arial" w:cs="Arial"/>
          <w:b/>
          <w:bCs/>
          <w:sz w:val="20"/>
          <w:szCs w:val="20"/>
        </w:rPr>
        <w:t>NATJEČAJ</w:t>
      </w:r>
    </w:p>
    <w:p w14:paraId="2512E600" w14:textId="77777777" w:rsidR="007C502C" w:rsidRPr="000D3ACC" w:rsidRDefault="007C502C" w:rsidP="00B84660">
      <w:pPr>
        <w:jc w:val="center"/>
        <w:rPr>
          <w:rFonts w:ascii="Arial" w:hAnsi="Arial" w:cs="Arial"/>
          <w:b/>
          <w:bCs/>
          <w:sz w:val="20"/>
          <w:szCs w:val="20"/>
        </w:rPr>
      </w:pPr>
    </w:p>
    <w:p w14:paraId="610E5BB3" w14:textId="77777777" w:rsidR="001F5B15" w:rsidRDefault="00700AF5" w:rsidP="00CF1039">
      <w:pPr>
        <w:jc w:val="center"/>
        <w:rPr>
          <w:rFonts w:ascii="Arial" w:hAnsi="Arial" w:cs="Arial"/>
          <w:b/>
          <w:bCs/>
          <w:sz w:val="20"/>
          <w:szCs w:val="20"/>
        </w:rPr>
      </w:pPr>
      <w:r w:rsidRPr="000D3ACC">
        <w:rPr>
          <w:rFonts w:ascii="Arial" w:hAnsi="Arial" w:cs="Arial"/>
          <w:b/>
          <w:bCs/>
          <w:sz w:val="20"/>
          <w:szCs w:val="20"/>
        </w:rPr>
        <w:t xml:space="preserve">za imenovanje </w:t>
      </w:r>
      <w:r w:rsidR="00DA1450" w:rsidRPr="000D3ACC">
        <w:rPr>
          <w:rFonts w:ascii="Arial" w:hAnsi="Arial" w:cs="Arial"/>
          <w:b/>
          <w:bCs/>
          <w:sz w:val="20"/>
          <w:szCs w:val="20"/>
        </w:rPr>
        <w:t>p</w:t>
      </w:r>
      <w:r w:rsidR="00463319" w:rsidRPr="000D3ACC">
        <w:rPr>
          <w:rFonts w:ascii="Arial" w:hAnsi="Arial" w:cs="Arial"/>
          <w:b/>
          <w:bCs/>
          <w:sz w:val="20"/>
          <w:szCs w:val="20"/>
        </w:rPr>
        <w:t>re</w:t>
      </w:r>
      <w:r w:rsidR="000E15D7" w:rsidRPr="000D3ACC">
        <w:rPr>
          <w:rFonts w:ascii="Arial" w:hAnsi="Arial" w:cs="Arial"/>
          <w:b/>
          <w:bCs/>
          <w:sz w:val="20"/>
          <w:szCs w:val="20"/>
        </w:rPr>
        <w:t>dstojnika</w:t>
      </w:r>
      <w:r w:rsidR="009A37F8" w:rsidRPr="000D3ACC">
        <w:rPr>
          <w:rFonts w:ascii="Arial" w:hAnsi="Arial" w:cs="Arial"/>
          <w:b/>
          <w:bCs/>
          <w:sz w:val="20"/>
          <w:szCs w:val="20"/>
        </w:rPr>
        <w:t xml:space="preserve"> područnog ureda</w:t>
      </w:r>
      <w:r w:rsidR="00863211" w:rsidRPr="000D3ACC">
        <w:rPr>
          <w:rFonts w:ascii="Arial" w:hAnsi="Arial" w:cs="Arial"/>
          <w:b/>
          <w:bCs/>
          <w:sz w:val="20"/>
          <w:szCs w:val="20"/>
        </w:rPr>
        <w:t xml:space="preserve"> </w:t>
      </w:r>
      <w:r w:rsidRPr="000D3ACC">
        <w:rPr>
          <w:rFonts w:ascii="Arial" w:hAnsi="Arial" w:cs="Arial"/>
          <w:b/>
          <w:bCs/>
          <w:sz w:val="20"/>
          <w:szCs w:val="20"/>
        </w:rPr>
        <w:t xml:space="preserve">(m./ž.) </w:t>
      </w:r>
    </w:p>
    <w:p w14:paraId="7EE0C9B9" w14:textId="77777777" w:rsidR="00E05289" w:rsidRDefault="00044147" w:rsidP="00180148">
      <w:pPr>
        <w:jc w:val="center"/>
        <w:rPr>
          <w:rFonts w:ascii="Arial" w:hAnsi="Arial" w:cs="Arial"/>
          <w:b/>
          <w:bCs/>
          <w:sz w:val="20"/>
          <w:szCs w:val="20"/>
        </w:rPr>
      </w:pPr>
      <w:r w:rsidRPr="000D3ACC">
        <w:rPr>
          <w:rFonts w:ascii="Arial" w:hAnsi="Arial" w:cs="Arial"/>
          <w:b/>
          <w:bCs/>
          <w:sz w:val="20"/>
          <w:szCs w:val="20"/>
        </w:rPr>
        <w:t xml:space="preserve">u </w:t>
      </w:r>
      <w:r w:rsidR="00E05289">
        <w:rPr>
          <w:rFonts w:ascii="Arial" w:hAnsi="Arial" w:cs="Arial"/>
          <w:b/>
          <w:bCs/>
          <w:sz w:val="20"/>
          <w:szCs w:val="20"/>
        </w:rPr>
        <w:t>P</w:t>
      </w:r>
      <w:r w:rsidR="00EB18A1" w:rsidRPr="000D3ACC">
        <w:rPr>
          <w:rFonts w:ascii="Arial" w:hAnsi="Arial" w:cs="Arial"/>
          <w:b/>
          <w:bCs/>
          <w:sz w:val="20"/>
          <w:szCs w:val="20"/>
        </w:rPr>
        <w:t>odručn</w:t>
      </w:r>
      <w:r w:rsidR="00EB18A1">
        <w:rPr>
          <w:rFonts w:ascii="Arial" w:hAnsi="Arial" w:cs="Arial"/>
          <w:b/>
          <w:bCs/>
          <w:sz w:val="20"/>
          <w:szCs w:val="20"/>
        </w:rPr>
        <w:t>o</w:t>
      </w:r>
      <w:r w:rsidR="00EB18A1" w:rsidRPr="000D3ACC">
        <w:rPr>
          <w:rFonts w:ascii="Arial" w:hAnsi="Arial" w:cs="Arial"/>
          <w:b/>
          <w:bCs/>
          <w:sz w:val="20"/>
          <w:szCs w:val="20"/>
        </w:rPr>
        <w:t>m ured</w:t>
      </w:r>
      <w:r w:rsidR="00EB18A1">
        <w:rPr>
          <w:rFonts w:ascii="Arial" w:hAnsi="Arial" w:cs="Arial"/>
          <w:b/>
          <w:bCs/>
          <w:sz w:val="20"/>
          <w:szCs w:val="20"/>
        </w:rPr>
        <w:t>u</w:t>
      </w:r>
      <w:r w:rsidR="00EB18A1" w:rsidRPr="000D3ACC">
        <w:rPr>
          <w:rFonts w:ascii="Arial" w:hAnsi="Arial" w:cs="Arial"/>
          <w:b/>
          <w:bCs/>
          <w:sz w:val="20"/>
          <w:szCs w:val="20"/>
        </w:rPr>
        <w:t xml:space="preserve"> </w:t>
      </w:r>
      <w:r w:rsidR="0042664B" w:rsidRPr="000D3ACC">
        <w:rPr>
          <w:rFonts w:ascii="Arial" w:hAnsi="Arial" w:cs="Arial"/>
          <w:b/>
          <w:bCs/>
          <w:sz w:val="20"/>
          <w:szCs w:val="20"/>
        </w:rPr>
        <w:t xml:space="preserve">u </w:t>
      </w:r>
      <w:r w:rsidR="00180148" w:rsidRPr="000D3ACC">
        <w:rPr>
          <w:rFonts w:ascii="Arial" w:hAnsi="Arial" w:cs="Arial"/>
          <w:b/>
          <w:bCs/>
          <w:sz w:val="20"/>
          <w:szCs w:val="20"/>
        </w:rPr>
        <w:t xml:space="preserve">Bjelovaru, </w:t>
      </w:r>
      <w:r w:rsidR="00E05289">
        <w:rPr>
          <w:rFonts w:ascii="Arial" w:hAnsi="Arial" w:cs="Arial"/>
          <w:b/>
          <w:bCs/>
          <w:sz w:val="20"/>
          <w:szCs w:val="20"/>
        </w:rPr>
        <w:t xml:space="preserve">Područnom uredu u </w:t>
      </w:r>
      <w:r w:rsidR="00180148" w:rsidRPr="000D3ACC">
        <w:rPr>
          <w:rFonts w:ascii="Arial" w:hAnsi="Arial" w:cs="Arial"/>
          <w:b/>
          <w:bCs/>
          <w:sz w:val="20"/>
          <w:szCs w:val="20"/>
        </w:rPr>
        <w:t xml:space="preserve">Gospiću i </w:t>
      </w:r>
    </w:p>
    <w:p w14:paraId="10A7CD66" w14:textId="77777777" w:rsidR="00EE4224" w:rsidRPr="000D3ACC" w:rsidRDefault="00E05289" w:rsidP="00180148">
      <w:pPr>
        <w:jc w:val="center"/>
        <w:rPr>
          <w:rFonts w:ascii="Arial" w:hAnsi="Arial" w:cs="Arial"/>
          <w:b/>
          <w:bCs/>
          <w:sz w:val="20"/>
          <w:szCs w:val="20"/>
        </w:rPr>
      </w:pPr>
      <w:r>
        <w:rPr>
          <w:rFonts w:ascii="Arial" w:hAnsi="Arial" w:cs="Arial"/>
          <w:b/>
          <w:bCs/>
          <w:sz w:val="20"/>
          <w:szCs w:val="20"/>
        </w:rPr>
        <w:t xml:space="preserve">Područnom uredu u </w:t>
      </w:r>
      <w:r w:rsidR="00180148" w:rsidRPr="000D3ACC">
        <w:rPr>
          <w:rFonts w:ascii="Arial" w:hAnsi="Arial" w:cs="Arial"/>
          <w:b/>
          <w:bCs/>
          <w:sz w:val="20"/>
          <w:szCs w:val="20"/>
        </w:rPr>
        <w:t>Vukovaru</w:t>
      </w:r>
    </w:p>
    <w:p w14:paraId="107F7A08" w14:textId="77777777" w:rsidR="00424FD6" w:rsidRPr="000D3ACC" w:rsidRDefault="00424FD6" w:rsidP="00B84660">
      <w:pPr>
        <w:jc w:val="center"/>
        <w:rPr>
          <w:rFonts w:ascii="Arial" w:hAnsi="Arial" w:cs="Arial"/>
          <w:b/>
          <w:bCs/>
          <w:sz w:val="20"/>
          <w:szCs w:val="20"/>
        </w:rPr>
      </w:pPr>
    </w:p>
    <w:p w14:paraId="05792C53" w14:textId="77777777" w:rsidR="00001364" w:rsidRPr="000D3ACC" w:rsidRDefault="00001364" w:rsidP="00067F26">
      <w:pPr>
        <w:jc w:val="both"/>
        <w:rPr>
          <w:rFonts w:ascii="Arial" w:hAnsi="Arial" w:cs="Arial"/>
          <w:bCs/>
          <w:sz w:val="20"/>
          <w:szCs w:val="20"/>
        </w:rPr>
      </w:pPr>
    </w:p>
    <w:p w14:paraId="14A60E19" w14:textId="77777777" w:rsidR="00067F26" w:rsidRPr="000D3ACC" w:rsidRDefault="00067F26" w:rsidP="00067F26">
      <w:pPr>
        <w:jc w:val="both"/>
        <w:rPr>
          <w:rFonts w:ascii="Arial" w:hAnsi="Arial" w:cs="Arial"/>
          <w:sz w:val="20"/>
          <w:szCs w:val="20"/>
        </w:rPr>
      </w:pPr>
      <w:r w:rsidRPr="000D3ACC">
        <w:rPr>
          <w:rFonts w:ascii="Arial" w:hAnsi="Arial" w:cs="Arial"/>
          <w:bCs/>
          <w:sz w:val="20"/>
          <w:szCs w:val="20"/>
        </w:rPr>
        <w:t>Uvjeti natječaja:</w:t>
      </w:r>
    </w:p>
    <w:p w14:paraId="4177936C" w14:textId="77777777" w:rsidR="00866CA2" w:rsidRPr="000D3ACC" w:rsidRDefault="00866CA2" w:rsidP="008E2104">
      <w:pPr>
        <w:pStyle w:val="Odlomakpopisa"/>
        <w:numPr>
          <w:ilvl w:val="0"/>
          <w:numId w:val="30"/>
        </w:numPr>
        <w:autoSpaceDE w:val="0"/>
        <w:autoSpaceDN w:val="0"/>
        <w:jc w:val="both"/>
        <w:rPr>
          <w:rFonts w:ascii="Arial" w:hAnsi="Arial" w:cs="Arial"/>
          <w:color w:val="000000"/>
          <w:sz w:val="20"/>
          <w:szCs w:val="20"/>
        </w:rPr>
      </w:pPr>
      <w:r w:rsidRPr="000D3ACC">
        <w:rPr>
          <w:rFonts w:ascii="Arial" w:hAnsi="Arial" w:cs="Arial"/>
          <w:color w:val="000000"/>
          <w:sz w:val="20"/>
          <w:szCs w:val="20"/>
        </w:rPr>
        <w:t>razina 7.1. sv ili 7.1. st HKO-a, područje društvenih znanosti – polje ekonomija ili pravo ili polje interdisciplinarnih društvenih znanosti - grana javna uprava</w:t>
      </w:r>
    </w:p>
    <w:p w14:paraId="235F74DF" w14:textId="1F24C3F3" w:rsidR="00866CA2" w:rsidRPr="009D31A5" w:rsidRDefault="00866CA2" w:rsidP="008E2104">
      <w:pPr>
        <w:pStyle w:val="Odlomakpopisa"/>
        <w:numPr>
          <w:ilvl w:val="0"/>
          <w:numId w:val="30"/>
        </w:numPr>
        <w:autoSpaceDE w:val="0"/>
        <w:autoSpaceDN w:val="0"/>
        <w:jc w:val="both"/>
        <w:rPr>
          <w:rFonts w:ascii="Arial" w:hAnsi="Arial" w:cs="Arial"/>
          <w:color w:val="000000"/>
          <w:sz w:val="20"/>
          <w:szCs w:val="20"/>
        </w:rPr>
      </w:pPr>
      <w:r w:rsidRPr="009D31A5">
        <w:rPr>
          <w:rFonts w:ascii="Arial" w:hAnsi="Arial" w:cs="Arial"/>
          <w:color w:val="000000"/>
          <w:sz w:val="20"/>
          <w:szCs w:val="20"/>
        </w:rPr>
        <w:t xml:space="preserve">pet godina radnog iskustva na poslovima </w:t>
      </w:r>
      <w:r w:rsidR="009D31A5">
        <w:rPr>
          <w:rFonts w:ascii="Arial" w:hAnsi="Arial" w:cs="Arial"/>
          <w:color w:val="000000"/>
          <w:sz w:val="20"/>
          <w:szCs w:val="20"/>
        </w:rPr>
        <w:t xml:space="preserve">za čije </w:t>
      </w:r>
      <w:r w:rsidR="00374BFE">
        <w:rPr>
          <w:rFonts w:ascii="Arial" w:hAnsi="Arial" w:cs="Arial"/>
          <w:color w:val="000000"/>
          <w:sz w:val="20"/>
          <w:szCs w:val="20"/>
        </w:rPr>
        <w:t xml:space="preserve">je </w:t>
      </w:r>
      <w:r w:rsidR="009D31A5">
        <w:rPr>
          <w:rFonts w:ascii="Arial" w:hAnsi="Arial" w:cs="Arial"/>
          <w:color w:val="000000"/>
          <w:sz w:val="20"/>
          <w:szCs w:val="20"/>
        </w:rPr>
        <w:t>obavljanje</w:t>
      </w:r>
      <w:r w:rsidR="00845575" w:rsidRPr="00845575">
        <w:rPr>
          <w:rFonts w:ascii="Arial" w:hAnsi="Arial" w:cs="Arial"/>
          <w:color w:val="000000"/>
          <w:sz w:val="20"/>
          <w:szCs w:val="20"/>
        </w:rPr>
        <w:t xml:space="preserve"> </w:t>
      </w:r>
      <w:r w:rsidR="00845575">
        <w:rPr>
          <w:rFonts w:ascii="Arial" w:hAnsi="Arial" w:cs="Arial"/>
          <w:color w:val="000000"/>
          <w:sz w:val="20"/>
          <w:szCs w:val="20"/>
        </w:rPr>
        <w:t xml:space="preserve">uvjet </w:t>
      </w:r>
      <w:r w:rsidR="009D31A5">
        <w:rPr>
          <w:rFonts w:ascii="Arial" w:hAnsi="Arial" w:cs="Arial"/>
          <w:color w:val="000000"/>
          <w:sz w:val="20"/>
          <w:szCs w:val="20"/>
        </w:rPr>
        <w:t>utvrđen u prethodnoj alineji.</w:t>
      </w:r>
    </w:p>
    <w:p w14:paraId="2013524D" w14:textId="77777777" w:rsidR="00E05289" w:rsidRDefault="00E05289" w:rsidP="00067F26">
      <w:pPr>
        <w:autoSpaceDE w:val="0"/>
        <w:autoSpaceDN w:val="0"/>
        <w:jc w:val="both"/>
        <w:rPr>
          <w:rFonts w:ascii="Arial" w:hAnsi="Arial" w:cs="Arial"/>
          <w:color w:val="000000"/>
          <w:sz w:val="20"/>
          <w:szCs w:val="20"/>
        </w:rPr>
      </w:pPr>
    </w:p>
    <w:p w14:paraId="20490BCC" w14:textId="77777777" w:rsidR="00B13E54" w:rsidRPr="00B13E54" w:rsidRDefault="00B13E54" w:rsidP="00E90CEA">
      <w:pPr>
        <w:jc w:val="both"/>
        <w:rPr>
          <w:rFonts w:ascii="Arial" w:hAnsi="Arial" w:cs="Arial"/>
          <w:i/>
          <w:sz w:val="20"/>
          <w:szCs w:val="20"/>
        </w:rPr>
      </w:pPr>
      <w:r w:rsidRPr="00B13E54">
        <w:rPr>
          <w:rFonts w:ascii="Arial" w:hAnsi="Arial" w:cs="Arial"/>
          <w:i/>
          <w:sz w:val="20"/>
          <w:szCs w:val="20"/>
        </w:rPr>
        <w:t>Mjesto rada:</w:t>
      </w:r>
    </w:p>
    <w:p w14:paraId="2D5650F3" w14:textId="77777777" w:rsidR="00B13E54" w:rsidRPr="00B13E54" w:rsidRDefault="00B13E54" w:rsidP="00B13E54">
      <w:pPr>
        <w:jc w:val="both"/>
        <w:rPr>
          <w:rFonts w:ascii="Arial" w:hAnsi="Arial" w:cs="Arial"/>
          <w:i/>
          <w:sz w:val="20"/>
          <w:szCs w:val="20"/>
        </w:rPr>
      </w:pPr>
      <w:r w:rsidRPr="00B13E54">
        <w:rPr>
          <w:rFonts w:ascii="Arial" w:hAnsi="Arial" w:cs="Arial"/>
          <w:i/>
          <w:sz w:val="20"/>
          <w:szCs w:val="20"/>
        </w:rPr>
        <w:t>Područni ured u Bjelovaru,</w:t>
      </w:r>
      <w:r w:rsidRPr="00B13E54">
        <w:rPr>
          <w:i/>
        </w:rPr>
        <w:t xml:space="preserve"> </w:t>
      </w:r>
      <w:r w:rsidRPr="00B13E54">
        <w:rPr>
          <w:rFonts w:ascii="Arial" w:hAnsi="Arial" w:cs="Arial"/>
          <w:i/>
          <w:sz w:val="20"/>
          <w:szCs w:val="20"/>
        </w:rPr>
        <w:t>Ulica Tomasa Garika Masaryka 7, 43000 Bjelovar</w:t>
      </w:r>
    </w:p>
    <w:p w14:paraId="636C4AD3" w14:textId="77777777" w:rsidR="00B13E54" w:rsidRPr="00B13E54" w:rsidRDefault="00B13E54" w:rsidP="00E90CEA">
      <w:pPr>
        <w:jc w:val="both"/>
        <w:rPr>
          <w:rFonts w:ascii="Arial" w:hAnsi="Arial" w:cs="Arial"/>
          <w:i/>
          <w:sz w:val="20"/>
          <w:szCs w:val="20"/>
        </w:rPr>
      </w:pPr>
      <w:r w:rsidRPr="00B13E54">
        <w:rPr>
          <w:rFonts w:ascii="Arial" w:hAnsi="Arial" w:cs="Arial"/>
          <w:i/>
          <w:sz w:val="20"/>
          <w:szCs w:val="20"/>
        </w:rPr>
        <w:t>Područni ured u Gospiću, Ulica dr. F. Tuđmana 6 i 8, 53000 Gospić</w:t>
      </w:r>
    </w:p>
    <w:p w14:paraId="4C7F649B" w14:textId="77777777" w:rsidR="00B13E54" w:rsidRPr="00B13E54" w:rsidRDefault="00B13E54" w:rsidP="00B13E54">
      <w:pPr>
        <w:jc w:val="both"/>
        <w:rPr>
          <w:rFonts w:ascii="Arial" w:hAnsi="Arial" w:cs="Arial"/>
          <w:i/>
          <w:sz w:val="20"/>
          <w:szCs w:val="20"/>
        </w:rPr>
      </w:pPr>
      <w:r>
        <w:rPr>
          <w:rFonts w:ascii="Arial" w:hAnsi="Arial" w:cs="Arial"/>
          <w:i/>
          <w:sz w:val="20"/>
          <w:szCs w:val="20"/>
        </w:rPr>
        <w:t xml:space="preserve">Područni </w:t>
      </w:r>
      <w:r w:rsidRPr="00B13E54">
        <w:rPr>
          <w:rFonts w:ascii="Arial" w:hAnsi="Arial" w:cs="Arial"/>
          <w:i/>
          <w:sz w:val="20"/>
          <w:szCs w:val="20"/>
        </w:rPr>
        <w:t>ured u Vukovaru, Vladimira Nazora 3, 32000 Vukovar</w:t>
      </w:r>
    </w:p>
    <w:p w14:paraId="4E4373FC" w14:textId="77777777" w:rsidR="00B13E54" w:rsidRDefault="00B13E54" w:rsidP="00B13E54">
      <w:pPr>
        <w:autoSpaceDE w:val="0"/>
        <w:autoSpaceDN w:val="0"/>
        <w:jc w:val="both"/>
        <w:rPr>
          <w:rFonts w:ascii="Arial" w:hAnsi="Arial" w:cs="Arial"/>
          <w:sz w:val="20"/>
          <w:szCs w:val="20"/>
        </w:rPr>
      </w:pPr>
    </w:p>
    <w:p w14:paraId="0CC5770C" w14:textId="77777777" w:rsidR="00B13E54" w:rsidRPr="000D3ACC" w:rsidRDefault="00B13E54" w:rsidP="00B13E54">
      <w:pPr>
        <w:autoSpaceDE w:val="0"/>
        <w:autoSpaceDN w:val="0"/>
        <w:jc w:val="both"/>
        <w:rPr>
          <w:rFonts w:ascii="Arial" w:hAnsi="Arial" w:cs="Arial"/>
          <w:sz w:val="20"/>
          <w:szCs w:val="20"/>
        </w:rPr>
      </w:pPr>
      <w:r w:rsidRPr="000D3ACC">
        <w:rPr>
          <w:rFonts w:ascii="Arial" w:hAnsi="Arial" w:cs="Arial"/>
          <w:sz w:val="20"/>
          <w:szCs w:val="20"/>
        </w:rPr>
        <w:t>Ugovor o radu sklapa se na neodređeno vrijeme, uz ugovaranje probnog rada u trajanju od šest mjeseci.</w:t>
      </w:r>
    </w:p>
    <w:p w14:paraId="0E74BB70" w14:textId="77777777" w:rsidR="00B13E54" w:rsidRPr="000D3ACC" w:rsidRDefault="00B13E54" w:rsidP="00B13E54">
      <w:pPr>
        <w:jc w:val="both"/>
        <w:rPr>
          <w:rFonts w:ascii="Arial" w:hAnsi="Arial" w:cs="Arial"/>
          <w:sz w:val="20"/>
          <w:szCs w:val="20"/>
        </w:rPr>
      </w:pPr>
      <w:r>
        <w:rPr>
          <w:rFonts w:ascii="Arial" w:hAnsi="Arial" w:cs="Arial"/>
          <w:sz w:val="20"/>
          <w:szCs w:val="20"/>
        </w:rPr>
        <w:t>Predstojnike područnih ureda imenuje se na</w:t>
      </w:r>
      <w:r w:rsidRPr="000D3ACC">
        <w:rPr>
          <w:rFonts w:ascii="Arial" w:hAnsi="Arial" w:cs="Arial"/>
          <w:sz w:val="20"/>
          <w:szCs w:val="20"/>
        </w:rPr>
        <w:t xml:space="preserve"> četiri godine, a ist</w:t>
      </w:r>
      <w:r>
        <w:rPr>
          <w:rFonts w:ascii="Arial" w:hAnsi="Arial" w:cs="Arial"/>
          <w:sz w:val="20"/>
          <w:szCs w:val="20"/>
        </w:rPr>
        <w:t>u</w:t>
      </w:r>
      <w:r w:rsidRPr="000D3ACC">
        <w:rPr>
          <w:rFonts w:ascii="Arial" w:hAnsi="Arial" w:cs="Arial"/>
          <w:sz w:val="20"/>
          <w:szCs w:val="20"/>
        </w:rPr>
        <w:t xml:space="preserve"> osob</w:t>
      </w:r>
      <w:r>
        <w:rPr>
          <w:rFonts w:ascii="Arial" w:hAnsi="Arial" w:cs="Arial"/>
          <w:sz w:val="20"/>
          <w:szCs w:val="20"/>
        </w:rPr>
        <w:t>u</w:t>
      </w:r>
      <w:r w:rsidRPr="000D3ACC">
        <w:rPr>
          <w:rFonts w:ascii="Arial" w:hAnsi="Arial" w:cs="Arial"/>
          <w:sz w:val="20"/>
          <w:szCs w:val="20"/>
        </w:rPr>
        <w:t xml:space="preserve"> može se ponovo imenovati. </w:t>
      </w:r>
    </w:p>
    <w:p w14:paraId="2F477461" w14:textId="77777777" w:rsidR="00B13E54" w:rsidRDefault="00B13E54" w:rsidP="00B13E54">
      <w:pPr>
        <w:jc w:val="both"/>
        <w:rPr>
          <w:rFonts w:ascii="Arial" w:hAnsi="Arial" w:cs="Arial"/>
          <w:sz w:val="20"/>
          <w:szCs w:val="20"/>
        </w:rPr>
      </w:pPr>
    </w:p>
    <w:p w14:paraId="63488C05" w14:textId="77777777" w:rsidR="00E90CEA" w:rsidRPr="000D3ACC" w:rsidRDefault="00E90CEA" w:rsidP="00E90CEA">
      <w:pPr>
        <w:jc w:val="both"/>
        <w:rPr>
          <w:rFonts w:ascii="Arial" w:hAnsi="Arial" w:cs="Arial"/>
          <w:sz w:val="20"/>
          <w:szCs w:val="20"/>
        </w:rPr>
      </w:pPr>
      <w:r w:rsidRPr="000D3ACC">
        <w:rPr>
          <w:rFonts w:ascii="Arial" w:hAnsi="Arial" w:cs="Arial"/>
          <w:sz w:val="20"/>
          <w:szCs w:val="20"/>
        </w:rPr>
        <w:t>Kandidati koji ostvaruju pravo prednosti pri zapošljavanju prema posebnim propisima dužni su u prijavi na javni natječaj pozvati se na to pravo i priložiti svu propisanu dokumentaciju prema posebnom zakonu te imaju prednost u odnosu na ostale kandidate, pod jednakim uvjetima.</w:t>
      </w:r>
    </w:p>
    <w:p w14:paraId="71309366" w14:textId="77777777" w:rsidR="00E90CEA" w:rsidRPr="000D3ACC" w:rsidRDefault="00E90CEA" w:rsidP="00E90CEA">
      <w:pPr>
        <w:jc w:val="both"/>
        <w:rPr>
          <w:rFonts w:ascii="Arial" w:hAnsi="Arial" w:cs="Arial"/>
          <w:sz w:val="20"/>
          <w:szCs w:val="20"/>
        </w:rPr>
      </w:pPr>
    </w:p>
    <w:p w14:paraId="6F93AC5C" w14:textId="77777777" w:rsidR="00E90CEA" w:rsidRPr="000D3ACC" w:rsidRDefault="00E90CEA" w:rsidP="00E90CEA">
      <w:pPr>
        <w:jc w:val="both"/>
        <w:rPr>
          <w:rFonts w:ascii="Arial" w:hAnsi="Arial" w:cs="Arial"/>
          <w:sz w:val="20"/>
          <w:szCs w:val="20"/>
        </w:rPr>
      </w:pPr>
      <w:r w:rsidRPr="000D3ACC">
        <w:rPr>
          <w:rFonts w:ascii="Arial" w:hAnsi="Arial" w:cs="Arial"/>
          <w:sz w:val="20"/>
          <w:szCs w:val="20"/>
        </w:rPr>
        <w:t>Kandidati koji se pozovu na pravo prednosti pri zapošljavanju u skladu s člankom 102. Zakona o hrvats</w:t>
      </w:r>
      <w:r w:rsidR="007715E1" w:rsidRPr="000D3ACC">
        <w:rPr>
          <w:rFonts w:ascii="Arial" w:hAnsi="Arial" w:cs="Arial"/>
          <w:sz w:val="20"/>
          <w:szCs w:val="20"/>
        </w:rPr>
        <w:t>kim braniteljima iz Domovinskog</w:t>
      </w:r>
      <w:r w:rsidRPr="000D3ACC">
        <w:rPr>
          <w:rFonts w:ascii="Arial" w:hAnsi="Arial" w:cs="Arial"/>
          <w:sz w:val="20"/>
          <w:szCs w:val="20"/>
        </w:rPr>
        <w:t xml:space="preserve"> rata i članovima njihovih obitelji (Narodne novine, br. 121/17, 98/19, 84/21 i 156/23), </w:t>
      </w:r>
      <w:r w:rsidR="006D5AB3">
        <w:rPr>
          <w:rFonts w:ascii="Arial" w:hAnsi="Arial" w:cs="Arial"/>
          <w:sz w:val="20"/>
          <w:szCs w:val="20"/>
        </w:rPr>
        <w:t>te</w:t>
      </w:r>
      <w:r w:rsidRPr="000D3ACC">
        <w:rPr>
          <w:rFonts w:ascii="Arial" w:hAnsi="Arial" w:cs="Arial"/>
          <w:sz w:val="20"/>
          <w:szCs w:val="20"/>
        </w:rPr>
        <w:t xml:space="preserve"> u trenutku podnošenja prijave ispunjavaju uvjete za ostvarivanje toga prava, dužni su uz prijavu na javni natječaj priložiti sve dokaze o ispunjavanju traženih uvjeta iz javnog natječaja i dokaze o ispunjavanju uvjeta za ostvarivanje prava prednosti pri zapošljavanju. Popis dokaza potrebnih za ostvarivanje prava prednosti pri zapošljavanju nalazi se na internetskoj stranici Ministarstva hrvatskih branitelja:</w:t>
      </w:r>
    </w:p>
    <w:p w14:paraId="0F482C74" w14:textId="77777777" w:rsidR="00E90CEA" w:rsidRPr="000D3ACC" w:rsidRDefault="00845575" w:rsidP="00E90CEA">
      <w:pPr>
        <w:jc w:val="both"/>
        <w:rPr>
          <w:rFonts w:ascii="Arial" w:hAnsi="Arial" w:cs="Arial"/>
          <w:sz w:val="20"/>
          <w:szCs w:val="20"/>
        </w:rPr>
      </w:pPr>
      <w:hyperlink r:id="rId6" w:history="1">
        <w:r w:rsidR="00E90CEA" w:rsidRPr="000D3ACC">
          <w:rPr>
            <w:rStyle w:val="Hiperveza"/>
            <w:rFonts w:ascii="Arial" w:hAnsi="Arial" w:cs="Arial"/>
            <w:sz w:val="20"/>
            <w:szCs w:val="20"/>
          </w:rPr>
          <w:t>https://branitelji.gov.hr/UserDocsImages//dokumenti/Nikola//popis%20dokaza%20za%20ostvarivanje%20prava%20prednosti%20pri%20zapo%C5%A1ljavanju-%20ZOHBDR%202021.pdf</w:t>
        </w:r>
      </w:hyperlink>
      <w:r w:rsidR="00E90CEA" w:rsidRPr="000D3ACC">
        <w:rPr>
          <w:rFonts w:ascii="Arial" w:hAnsi="Arial" w:cs="Arial"/>
          <w:sz w:val="20"/>
          <w:szCs w:val="20"/>
        </w:rPr>
        <w:t xml:space="preserve"> </w:t>
      </w:r>
    </w:p>
    <w:p w14:paraId="5EDE0853" w14:textId="77777777" w:rsidR="00E90CEA" w:rsidRPr="000D3ACC" w:rsidRDefault="00E90CEA" w:rsidP="00E90CEA">
      <w:pPr>
        <w:jc w:val="both"/>
        <w:rPr>
          <w:rFonts w:ascii="Arial" w:hAnsi="Arial" w:cs="Arial"/>
          <w:sz w:val="20"/>
          <w:szCs w:val="20"/>
        </w:rPr>
      </w:pPr>
    </w:p>
    <w:p w14:paraId="06F23C1C" w14:textId="77777777" w:rsidR="00E90CEA" w:rsidRPr="000D3ACC" w:rsidRDefault="00E90CEA" w:rsidP="00E90CEA">
      <w:pPr>
        <w:jc w:val="both"/>
        <w:rPr>
          <w:rFonts w:ascii="Arial" w:hAnsi="Arial" w:cs="Arial"/>
          <w:sz w:val="20"/>
          <w:szCs w:val="20"/>
        </w:rPr>
      </w:pPr>
      <w:r w:rsidRPr="000D3ACC">
        <w:rPr>
          <w:rFonts w:ascii="Arial" w:hAnsi="Arial" w:cs="Arial"/>
          <w:sz w:val="20"/>
          <w:szCs w:val="20"/>
        </w:rPr>
        <w:t xml:space="preserve">Kandidati koji se pozovu na pravo prednosti pri zapošljavanju u skladu s člankom 48. Zakona o civilnim stradalnicima iz Domovinskog rata (Narodne novine, br. 84/21), </w:t>
      </w:r>
      <w:r w:rsidR="006D5AB3">
        <w:rPr>
          <w:rFonts w:ascii="Arial" w:hAnsi="Arial" w:cs="Arial"/>
          <w:sz w:val="20"/>
          <w:szCs w:val="20"/>
        </w:rPr>
        <w:t>te</w:t>
      </w:r>
      <w:r w:rsidRPr="000D3ACC">
        <w:rPr>
          <w:rFonts w:ascii="Arial" w:hAnsi="Arial" w:cs="Arial"/>
          <w:sz w:val="20"/>
          <w:szCs w:val="20"/>
        </w:rPr>
        <w:t xml:space="preserve"> u trenutku podnošenja prijave ispunjavaju uvjete za ostvarivanje toga prava, dužni su uz prijavu na javni natječaj priložiti sve dokaze o ispunjavanju traženih uvjeta iz javnog natječaja i dokaze o ispunjavanju uvjeta za ostvarivanje prava prednosti pri zapošljavanju. Popis dokaza potrebnih za ostvarivanje prava prednosti pri zapošljavanju nalazi se na internetskoj stranici Ministarstva hrvatskih branitelja:</w:t>
      </w:r>
    </w:p>
    <w:p w14:paraId="15F8BD7D" w14:textId="77777777" w:rsidR="00E90CEA" w:rsidRPr="000D3ACC" w:rsidRDefault="00845575" w:rsidP="00E90CEA">
      <w:pPr>
        <w:jc w:val="both"/>
        <w:rPr>
          <w:rFonts w:ascii="Arial" w:hAnsi="Arial" w:cs="Arial"/>
          <w:sz w:val="20"/>
          <w:szCs w:val="20"/>
        </w:rPr>
      </w:pPr>
      <w:hyperlink r:id="rId7" w:history="1">
        <w:r w:rsidR="00E90CEA" w:rsidRPr="000D3ACC">
          <w:rPr>
            <w:rStyle w:val="Hiperveza"/>
            <w:rFonts w:ascii="Arial" w:hAnsi="Arial" w:cs="Arial"/>
            <w:sz w:val="20"/>
            <w:szCs w:val="20"/>
          </w:rPr>
          <w:t>https://branitelji.gov.hr/UserDocsImages//dokumenti/Nikola//popis%20dokaza%20za%20ostvarivanje%20prava%20prednosti%20pri%20zapo%C5%A1ljavanju-%20Zakon%20o%20civilnim%20stradalnicima%20iz%20DR.pdf</w:t>
        </w:r>
      </w:hyperlink>
      <w:r w:rsidR="00E90CEA" w:rsidRPr="000D3ACC">
        <w:rPr>
          <w:rFonts w:ascii="Arial" w:hAnsi="Arial" w:cs="Arial"/>
          <w:sz w:val="20"/>
          <w:szCs w:val="20"/>
        </w:rPr>
        <w:t xml:space="preserve"> </w:t>
      </w:r>
    </w:p>
    <w:p w14:paraId="028A2A8C" w14:textId="77777777" w:rsidR="00E90CEA" w:rsidRPr="000D3ACC" w:rsidRDefault="00E90CEA" w:rsidP="00E90CEA">
      <w:pPr>
        <w:jc w:val="both"/>
        <w:rPr>
          <w:rFonts w:ascii="Arial" w:hAnsi="Arial" w:cs="Arial"/>
          <w:sz w:val="20"/>
          <w:szCs w:val="20"/>
        </w:rPr>
      </w:pPr>
    </w:p>
    <w:p w14:paraId="098EF0F0" w14:textId="77777777" w:rsidR="00E90CEA" w:rsidRPr="000D3ACC" w:rsidRDefault="00E90CEA" w:rsidP="00E90CEA">
      <w:pPr>
        <w:jc w:val="both"/>
        <w:rPr>
          <w:rFonts w:ascii="Arial" w:hAnsi="Arial" w:cs="Arial"/>
          <w:sz w:val="20"/>
          <w:szCs w:val="20"/>
        </w:rPr>
      </w:pPr>
      <w:r w:rsidRPr="000D3ACC">
        <w:rPr>
          <w:rFonts w:ascii="Arial" w:hAnsi="Arial" w:cs="Arial"/>
          <w:sz w:val="20"/>
          <w:szCs w:val="20"/>
        </w:rPr>
        <w:t>Kandidati koji se pozovu na pravo prednosti pri zapošljavanju u skladu s člankom 48.f Zakona o zaštiti vojnih i civilnih invalida rata (Narodne novine, br. 33/92, 57/92, 77/92, 27/93, 58/93, 2/94, 76/94, 108/95, 108/96, 82/01, 103/03, 148/13 i 98/19) uz prijavu na javni natječaj dužni su, uz dokaze o ispunjavanju traženih uvjeta iz javnog natječaja, priložiti rješenje ili potvrdu o priznatom statusu, izjavu da do sada nisu koristili pravo prednosti pri zapošljavanju po toj osnovi te dokaz iz kojeg se vidi na koji im je način prestao radni odnos kod posljednjeg poslodavca (rješenje, ugovor, sporazum i sl.).</w:t>
      </w:r>
    </w:p>
    <w:p w14:paraId="4BBDE3E2" w14:textId="77777777" w:rsidR="00E90CEA" w:rsidRPr="000D3ACC" w:rsidRDefault="00E90CEA" w:rsidP="00E90CEA">
      <w:pPr>
        <w:jc w:val="both"/>
        <w:rPr>
          <w:rFonts w:ascii="Arial" w:hAnsi="Arial" w:cs="Arial"/>
          <w:sz w:val="20"/>
          <w:szCs w:val="20"/>
        </w:rPr>
      </w:pPr>
    </w:p>
    <w:p w14:paraId="4EDC2484" w14:textId="77777777" w:rsidR="00425F91" w:rsidRPr="000D3ACC" w:rsidRDefault="00E90CEA" w:rsidP="00E90CEA">
      <w:pPr>
        <w:jc w:val="both"/>
        <w:rPr>
          <w:rFonts w:ascii="Arial" w:hAnsi="Arial" w:cs="Arial"/>
          <w:sz w:val="20"/>
          <w:szCs w:val="20"/>
        </w:rPr>
      </w:pPr>
      <w:r w:rsidRPr="000D3ACC">
        <w:rPr>
          <w:rFonts w:ascii="Arial" w:hAnsi="Arial" w:cs="Arial"/>
          <w:sz w:val="20"/>
          <w:szCs w:val="20"/>
        </w:rPr>
        <w:t>Kandidati koji se pozovu na pravo prednosti pri zapošljavanju u skladu s člankom 9. Zakona o profesionalnoj rehabilitaciji i zapošljavanju osoba s invaliditetom (Narodne novine, br. 157/13, 152/14,</w:t>
      </w:r>
    </w:p>
    <w:p w14:paraId="6E71BB2F" w14:textId="77777777" w:rsidR="00067F26" w:rsidRDefault="00E90CEA" w:rsidP="00E90CEA">
      <w:pPr>
        <w:jc w:val="both"/>
        <w:rPr>
          <w:rFonts w:ascii="Arial" w:hAnsi="Arial" w:cs="Arial"/>
          <w:sz w:val="20"/>
          <w:szCs w:val="20"/>
        </w:rPr>
      </w:pPr>
      <w:r w:rsidRPr="000D3ACC">
        <w:rPr>
          <w:rFonts w:ascii="Arial" w:hAnsi="Arial" w:cs="Arial"/>
          <w:sz w:val="20"/>
          <w:szCs w:val="20"/>
        </w:rPr>
        <w:t>39/18 i 32/20) uz prijavu na javni natječaj dužni su, uz dokaze o ispunjavanju traženih uvjeta iz javnog natječaja, priložiti i rješenje o utvrđenom invaliditetu, odnosno drugu javnu ispravu o invaliditetu na temelju koje se osoba može upisati u očevidnik zaposlenih osoba s invaliditetom te dokaz iz kojeg se vidi na koji im je način prestao radni odnos kod posljednjeg poslodavca (rješenje, ugovor, sporazum i sl.).</w:t>
      </w:r>
    </w:p>
    <w:p w14:paraId="1C26F51C" w14:textId="77777777" w:rsidR="00EB18A1" w:rsidRPr="000D3ACC" w:rsidRDefault="00EB18A1" w:rsidP="00E90CEA">
      <w:pPr>
        <w:jc w:val="both"/>
        <w:rPr>
          <w:rFonts w:ascii="Arial" w:hAnsi="Arial" w:cs="Arial"/>
          <w:sz w:val="20"/>
          <w:szCs w:val="20"/>
        </w:rPr>
      </w:pPr>
    </w:p>
    <w:p w14:paraId="1D95F08A" w14:textId="607E0B61" w:rsidR="00DA1450" w:rsidRPr="000D3ACC" w:rsidRDefault="00DA1450" w:rsidP="00DA1450">
      <w:pPr>
        <w:jc w:val="both"/>
        <w:rPr>
          <w:rFonts w:ascii="Arial" w:eastAsia="Times New Roman" w:hAnsi="Arial" w:cs="Arial"/>
          <w:sz w:val="20"/>
          <w:szCs w:val="20"/>
        </w:rPr>
      </w:pPr>
      <w:r w:rsidRPr="000D3ACC">
        <w:rPr>
          <w:rFonts w:ascii="Arial" w:eastAsia="Times New Roman" w:hAnsi="Arial" w:cs="Arial"/>
          <w:sz w:val="20"/>
          <w:szCs w:val="20"/>
        </w:rPr>
        <w:lastRenderedPageBreak/>
        <w:t>U prijavi na javni natječaj kandidati</w:t>
      </w:r>
      <w:r w:rsidR="000938E7">
        <w:rPr>
          <w:rFonts w:ascii="Arial" w:eastAsia="Times New Roman" w:hAnsi="Arial" w:cs="Arial"/>
          <w:sz w:val="20"/>
          <w:szCs w:val="20"/>
        </w:rPr>
        <w:t xml:space="preserve"> su dužni </w:t>
      </w:r>
      <w:r w:rsidRPr="000D3ACC">
        <w:rPr>
          <w:rFonts w:ascii="Arial" w:eastAsia="Times New Roman" w:hAnsi="Arial" w:cs="Arial"/>
          <w:sz w:val="20"/>
          <w:szCs w:val="20"/>
        </w:rPr>
        <w:t>navesti:</w:t>
      </w:r>
    </w:p>
    <w:p w14:paraId="1C39AEE8" w14:textId="78CACF16" w:rsidR="00DA1450" w:rsidRPr="00845575" w:rsidRDefault="00DA1450" w:rsidP="00EE1607">
      <w:pPr>
        <w:pStyle w:val="Odlomakpopisa"/>
        <w:numPr>
          <w:ilvl w:val="0"/>
          <w:numId w:val="31"/>
        </w:numPr>
        <w:jc w:val="both"/>
        <w:rPr>
          <w:rFonts w:ascii="Arial" w:eastAsia="Times New Roman" w:hAnsi="Arial" w:cs="Arial"/>
          <w:sz w:val="20"/>
          <w:szCs w:val="20"/>
        </w:rPr>
      </w:pPr>
      <w:r w:rsidRPr="00BA51BF">
        <w:rPr>
          <w:rFonts w:ascii="Arial" w:eastAsia="Times New Roman" w:hAnsi="Arial" w:cs="Arial"/>
          <w:sz w:val="20"/>
          <w:szCs w:val="20"/>
        </w:rPr>
        <w:t>osobne podatke (ime i prezime, adresu stanovanja, broj telefona</w:t>
      </w:r>
      <w:r w:rsidR="00EE1607">
        <w:rPr>
          <w:rFonts w:ascii="Arial" w:eastAsia="Times New Roman" w:hAnsi="Arial" w:cs="Arial"/>
          <w:sz w:val="20"/>
          <w:szCs w:val="20"/>
        </w:rPr>
        <w:t xml:space="preserve"> </w:t>
      </w:r>
      <w:r w:rsidR="000938E7">
        <w:rPr>
          <w:rFonts w:ascii="Arial" w:eastAsia="Times New Roman" w:hAnsi="Arial" w:cs="Arial"/>
          <w:sz w:val="20"/>
          <w:szCs w:val="20"/>
        </w:rPr>
        <w:t xml:space="preserve">odnosno </w:t>
      </w:r>
      <w:r w:rsidRPr="00BA51BF">
        <w:rPr>
          <w:rFonts w:ascii="Arial" w:eastAsia="Times New Roman" w:hAnsi="Arial" w:cs="Arial"/>
          <w:sz w:val="20"/>
          <w:szCs w:val="20"/>
        </w:rPr>
        <w:t xml:space="preserve">mobitela </w:t>
      </w:r>
      <w:r w:rsidR="00EE1607">
        <w:rPr>
          <w:rFonts w:ascii="Arial" w:eastAsia="Times New Roman" w:hAnsi="Arial" w:cs="Arial"/>
          <w:sz w:val="20"/>
          <w:szCs w:val="20"/>
        </w:rPr>
        <w:t>te</w:t>
      </w:r>
      <w:r w:rsidRPr="00BA51BF">
        <w:rPr>
          <w:rFonts w:ascii="Arial" w:eastAsia="Times New Roman" w:hAnsi="Arial" w:cs="Arial"/>
          <w:sz w:val="20"/>
          <w:szCs w:val="20"/>
        </w:rPr>
        <w:t xml:space="preserve"> </w:t>
      </w:r>
      <w:r w:rsidRPr="00845575">
        <w:rPr>
          <w:rFonts w:ascii="Arial" w:eastAsia="Times New Roman" w:hAnsi="Arial" w:cs="Arial"/>
          <w:sz w:val="20"/>
          <w:szCs w:val="20"/>
        </w:rPr>
        <w:t>adresu</w:t>
      </w:r>
      <w:r w:rsidR="000938E7">
        <w:rPr>
          <w:rFonts w:ascii="Arial" w:eastAsia="Times New Roman" w:hAnsi="Arial" w:cs="Arial"/>
          <w:sz w:val="20"/>
          <w:szCs w:val="20"/>
        </w:rPr>
        <w:t xml:space="preserve"> elektroničke pošte</w:t>
      </w:r>
      <w:r w:rsidRPr="00845575">
        <w:rPr>
          <w:rFonts w:ascii="Arial" w:eastAsia="Times New Roman" w:hAnsi="Arial" w:cs="Arial"/>
          <w:sz w:val="20"/>
          <w:szCs w:val="20"/>
        </w:rPr>
        <w:t xml:space="preserve">) </w:t>
      </w:r>
    </w:p>
    <w:p w14:paraId="6BF7CCC6" w14:textId="1777809F" w:rsidR="00DA1450" w:rsidRPr="00BA51BF" w:rsidRDefault="00866CA2" w:rsidP="008E2104">
      <w:pPr>
        <w:pStyle w:val="Odlomakpopisa"/>
        <w:numPr>
          <w:ilvl w:val="0"/>
          <w:numId w:val="31"/>
        </w:numPr>
        <w:jc w:val="both"/>
        <w:rPr>
          <w:rFonts w:ascii="Arial" w:eastAsia="Times New Roman" w:hAnsi="Arial" w:cs="Arial"/>
          <w:sz w:val="20"/>
          <w:szCs w:val="20"/>
        </w:rPr>
      </w:pPr>
      <w:r w:rsidRPr="00BA51BF">
        <w:rPr>
          <w:rFonts w:ascii="Arial" w:eastAsia="Times New Roman" w:hAnsi="Arial" w:cs="Arial"/>
          <w:sz w:val="20"/>
          <w:szCs w:val="20"/>
        </w:rPr>
        <w:t xml:space="preserve">područni </w:t>
      </w:r>
      <w:r w:rsidR="00DA1450" w:rsidRPr="00BA51BF">
        <w:rPr>
          <w:rFonts w:ascii="Arial" w:eastAsia="Times New Roman" w:hAnsi="Arial" w:cs="Arial"/>
          <w:sz w:val="20"/>
          <w:szCs w:val="20"/>
        </w:rPr>
        <w:t xml:space="preserve">ured </w:t>
      </w:r>
      <w:r w:rsidR="006D5AB3">
        <w:rPr>
          <w:rFonts w:ascii="Arial" w:eastAsia="Times New Roman" w:hAnsi="Arial" w:cs="Arial"/>
          <w:sz w:val="20"/>
          <w:szCs w:val="20"/>
        </w:rPr>
        <w:t>za</w:t>
      </w:r>
      <w:r w:rsidR="006D5AB3" w:rsidRPr="00BA51BF">
        <w:rPr>
          <w:rFonts w:ascii="Arial" w:eastAsia="Times New Roman" w:hAnsi="Arial" w:cs="Arial"/>
          <w:sz w:val="20"/>
          <w:szCs w:val="20"/>
        </w:rPr>
        <w:t xml:space="preserve"> </w:t>
      </w:r>
      <w:r w:rsidR="00DA1450" w:rsidRPr="00BA51BF">
        <w:rPr>
          <w:rFonts w:ascii="Arial" w:eastAsia="Times New Roman" w:hAnsi="Arial" w:cs="Arial"/>
          <w:sz w:val="20"/>
          <w:szCs w:val="20"/>
        </w:rPr>
        <w:t>koji se prijavljuju.</w:t>
      </w:r>
    </w:p>
    <w:p w14:paraId="1C77C79C" w14:textId="704E8F35" w:rsidR="00DA1450" w:rsidRPr="000D3ACC" w:rsidRDefault="00DA1450" w:rsidP="00DA1450">
      <w:pPr>
        <w:jc w:val="both"/>
        <w:rPr>
          <w:rFonts w:ascii="Arial" w:eastAsia="Times New Roman" w:hAnsi="Arial" w:cs="Arial"/>
          <w:sz w:val="20"/>
          <w:szCs w:val="20"/>
        </w:rPr>
      </w:pPr>
      <w:r w:rsidRPr="000D3ACC">
        <w:rPr>
          <w:rFonts w:ascii="Arial" w:eastAsia="Times New Roman" w:hAnsi="Arial" w:cs="Arial"/>
          <w:sz w:val="20"/>
          <w:szCs w:val="20"/>
        </w:rPr>
        <w:t xml:space="preserve">Kandidati koji se prijavljuju </w:t>
      </w:r>
      <w:r w:rsidR="00E05289">
        <w:rPr>
          <w:rFonts w:ascii="Arial" w:eastAsia="Times New Roman" w:hAnsi="Arial" w:cs="Arial"/>
          <w:sz w:val="20"/>
          <w:szCs w:val="20"/>
        </w:rPr>
        <w:t xml:space="preserve">za predstojnika područnog ureda </w:t>
      </w:r>
      <w:r w:rsidR="00EB18A1">
        <w:rPr>
          <w:rFonts w:ascii="Arial" w:eastAsia="Times New Roman" w:hAnsi="Arial" w:cs="Arial"/>
          <w:sz w:val="20"/>
          <w:szCs w:val="20"/>
        </w:rPr>
        <w:t>u</w:t>
      </w:r>
      <w:r w:rsidR="00EB18A1" w:rsidRPr="000D3ACC">
        <w:rPr>
          <w:rFonts w:ascii="Arial" w:eastAsia="Times New Roman" w:hAnsi="Arial" w:cs="Arial"/>
          <w:sz w:val="20"/>
          <w:szCs w:val="20"/>
        </w:rPr>
        <w:t xml:space="preserve"> </w:t>
      </w:r>
      <w:r w:rsidRPr="000D3ACC">
        <w:rPr>
          <w:rFonts w:ascii="Arial" w:eastAsia="Times New Roman" w:hAnsi="Arial" w:cs="Arial"/>
          <w:sz w:val="20"/>
          <w:szCs w:val="20"/>
        </w:rPr>
        <w:t xml:space="preserve">više područnih ureda dužni su za </w:t>
      </w:r>
      <w:r w:rsidR="00EB18A1">
        <w:rPr>
          <w:rFonts w:ascii="Arial" w:eastAsia="Times New Roman" w:hAnsi="Arial" w:cs="Arial"/>
          <w:sz w:val="20"/>
          <w:szCs w:val="20"/>
        </w:rPr>
        <w:t>svaki područni ured</w:t>
      </w:r>
      <w:r w:rsidRPr="000D3ACC">
        <w:rPr>
          <w:rFonts w:ascii="Arial" w:eastAsia="Times New Roman" w:hAnsi="Arial" w:cs="Arial"/>
          <w:sz w:val="20"/>
          <w:szCs w:val="20"/>
        </w:rPr>
        <w:t xml:space="preserve"> podnijeti zasebnu prijavu sa svim traženim prilozima</w:t>
      </w:r>
      <w:r w:rsidR="006D5AB3">
        <w:rPr>
          <w:rFonts w:ascii="Arial" w:eastAsia="Times New Roman" w:hAnsi="Arial" w:cs="Arial"/>
          <w:sz w:val="20"/>
          <w:szCs w:val="20"/>
        </w:rPr>
        <w:t xml:space="preserve"> te obvezno navesti područni ured za koji se prijavljuju.</w:t>
      </w:r>
    </w:p>
    <w:p w14:paraId="3A3172EE" w14:textId="77777777" w:rsidR="00DA1450" w:rsidRPr="000D3ACC" w:rsidRDefault="00DA1450" w:rsidP="00DA1450">
      <w:pPr>
        <w:jc w:val="both"/>
        <w:rPr>
          <w:rFonts w:ascii="Arial" w:eastAsia="Times New Roman" w:hAnsi="Arial" w:cs="Arial"/>
          <w:sz w:val="20"/>
          <w:szCs w:val="20"/>
        </w:rPr>
      </w:pPr>
    </w:p>
    <w:p w14:paraId="1612E456" w14:textId="77777777" w:rsidR="00700AF5" w:rsidRPr="000D3ACC" w:rsidRDefault="00700AF5" w:rsidP="00700AF5">
      <w:pPr>
        <w:jc w:val="both"/>
        <w:rPr>
          <w:rFonts w:ascii="Arial" w:hAnsi="Arial" w:cs="Arial"/>
          <w:bCs/>
          <w:sz w:val="20"/>
          <w:szCs w:val="20"/>
        </w:rPr>
      </w:pPr>
      <w:r w:rsidRPr="000D3ACC">
        <w:rPr>
          <w:rFonts w:ascii="Arial" w:hAnsi="Arial" w:cs="Arial"/>
          <w:bCs/>
          <w:sz w:val="20"/>
          <w:szCs w:val="20"/>
        </w:rPr>
        <w:t xml:space="preserve">Uz prijavu na </w:t>
      </w:r>
      <w:r w:rsidR="00781315" w:rsidRPr="000D3ACC">
        <w:rPr>
          <w:rFonts w:ascii="Arial" w:hAnsi="Arial" w:cs="Arial"/>
          <w:bCs/>
          <w:sz w:val="20"/>
          <w:szCs w:val="20"/>
        </w:rPr>
        <w:t xml:space="preserve">javni </w:t>
      </w:r>
      <w:r w:rsidRPr="000D3ACC">
        <w:rPr>
          <w:rFonts w:ascii="Arial" w:hAnsi="Arial" w:cs="Arial"/>
          <w:bCs/>
          <w:sz w:val="20"/>
          <w:szCs w:val="20"/>
        </w:rPr>
        <w:t>natječaj kandidat</w:t>
      </w:r>
      <w:r w:rsidR="00781315" w:rsidRPr="000D3ACC">
        <w:rPr>
          <w:rFonts w:ascii="Arial" w:hAnsi="Arial" w:cs="Arial"/>
          <w:bCs/>
          <w:sz w:val="20"/>
          <w:szCs w:val="20"/>
        </w:rPr>
        <w:t>i</w:t>
      </w:r>
      <w:r w:rsidRPr="000D3ACC">
        <w:rPr>
          <w:rFonts w:ascii="Arial" w:hAnsi="Arial" w:cs="Arial"/>
          <w:bCs/>
          <w:sz w:val="20"/>
          <w:szCs w:val="20"/>
        </w:rPr>
        <w:t xml:space="preserve"> treba</w:t>
      </w:r>
      <w:r w:rsidR="00781315" w:rsidRPr="000D3ACC">
        <w:rPr>
          <w:rFonts w:ascii="Arial" w:hAnsi="Arial" w:cs="Arial"/>
          <w:bCs/>
          <w:sz w:val="20"/>
          <w:szCs w:val="20"/>
        </w:rPr>
        <w:t>ju</w:t>
      </w:r>
      <w:r w:rsidRPr="000D3ACC">
        <w:rPr>
          <w:rFonts w:ascii="Arial" w:hAnsi="Arial" w:cs="Arial"/>
          <w:bCs/>
          <w:sz w:val="20"/>
          <w:szCs w:val="20"/>
        </w:rPr>
        <w:t xml:space="preserve"> priložiti:</w:t>
      </w:r>
    </w:p>
    <w:p w14:paraId="6DCE82D8" w14:textId="77777777" w:rsidR="00700AF5" w:rsidRPr="000D3ACC" w:rsidRDefault="00700AF5" w:rsidP="008E2104">
      <w:pPr>
        <w:pStyle w:val="Odlomakpopisa"/>
        <w:numPr>
          <w:ilvl w:val="0"/>
          <w:numId w:val="32"/>
        </w:numPr>
        <w:ind w:left="709"/>
        <w:jc w:val="both"/>
        <w:rPr>
          <w:rFonts w:ascii="Arial" w:hAnsi="Arial" w:cs="Arial"/>
          <w:sz w:val="20"/>
          <w:szCs w:val="20"/>
        </w:rPr>
      </w:pPr>
      <w:r w:rsidRPr="000D3ACC">
        <w:rPr>
          <w:rFonts w:ascii="Arial" w:hAnsi="Arial" w:cs="Arial"/>
          <w:sz w:val="20"/>
          <w:szCs w:val="20"/>
        </w:rPr>
        <w:t xml:space="preserve">životopis </w:t>
      </w:r>
    </w:p>
    <w:p w14:paraId="267E7CE0" w14:textId="77777777" w:rsidR="0035548E" w:rsidRPr="000D3ACC" w:rsidRDefault="00700AF5" w:rsidP="008E2104">
      <w:pPr>
        <w:pStyle w:val="Odlomakpopisa"/>
        <w:numPr>
          <w:ilvl w:val="0"/>
          <w:numId w:val="32"/>
        </w:numPr>
        <w:ind w:left="709"/>
        <w:jc w:val="both"/>
        <w:rPr>
          <w:rFonts w:ascii="Arial" w:hAnsi="Arial" w:cs="Arial"/>
          <w:sz w:val="20"/>
          <w:szCs w:val="20"/>
        </w:rPr>
      </w:pPr>
      <w:r w:rsidRPr="000D3ACC">
        <w:rPr>
          <w:rFonts w:ascii="Arial" w:hAnsi="Arial" w:cs="Arial"/>
          <w:sz w:val="20"/>
          <w:szCs w:val="20"/>
        </w:rPr>
        <w:t xml:space="preserve">dokaz o državljanstvu (preslika domovnice ili </w:t>
      </w:r>
      <w:r w:rsidR="00F072BB" w:rsidRPr="000D3ACC">
        <w:rPr>
          <w:rFonts w:ascii="Arial" w:hAnsi="Arial" w:cs="Arial"/>
          <w:sz w:val="20"/>
          <w:szCs w:val="20"/>
        </w:rPr>
        <w:t>drugi dokaz</w:t>
      </w:r>
      <w:r w:rsidRPr="000D3ACC">
        <w:rPr>
          <w:rFonts w:ascii="Arial" w:hAnsi="Arial" w:cs="Arial"/>
          <w:sz w:val="20"/>
          <w:szCs w:val="20"/>
        </w:rPr>
        <w:t>)</w:t>
      </w:r>
      <w:r w:rsidR="0035548E" w:rsidRPr="000D3ACC">
        <w:rPr>
          <w:rFonts w:ascii="Arial" w:hAnsi="Arial" w:cs="Arial"/>
          <w:sz w:val="20"/>
          <w:szCs w:val="20"/>
        </w:rPr>
        <w:t xml:space="preserve"> </w:t>
      </w:r>
    </w:p>
    <w:p w14:paraId="5D896022" w14:textId="10D8E0F0" w:rsidR="0035548E" w:rsidRPr="000D3ACC" w:rsidRDefault="0035548E" w:rsidP="008E2104">
      <w:pPr>
        <w:pStyle w:val="Odlomakpopisa"/>
        <w:numPr>
          <w:ilvl w:val="0"/>
          <w:numId w:val="32"/>
        </w:numPr>
        <w:ind w:left="709"/>
        <w:jc w:val="both"/>
        <w:rPr>
          <w:rFonts w:ascii="Arial" w:hAnsi="Arial" w:cs="Arial"/>
          <w:sz w:val="20"/>
          <w:szCs w:val="20"/>
        </w:rPr>
      </w:pPr>
      <w:r w:rsidRPr="000D3ACC">
        <w:rPr>
          <w:rFonts w:ascii="Arial" w:hAnsi="Arial" w:cs="Arial"/>
          <w:sz w:val="20"/>
          <w:szCs w:val="20"/>
        </w:rPr>
        <w:t xml:space="preserve">dokaz o </w:t>
      </w:r>
      <w:r w:rsidR="00F22986" w:rsidRPr="000D3ACC">
        <w:rPr>
          <w:rFonts w:ascii="Arial" w:hAnsi="Arial" w:cs="Arial"/>
          <w:sz w:val="20"/>
          <w:szCs w:val="20"/>
        </w:rPr>
        <w:t>završenom obrazovanju</w:t>
      </w:r>
      <w:r w:rsidR="004D7B89" w:rsidRPr="000D3ACC">
        <w:rPr>
          <w:rFonts w:ascii="Arial" w:hAnsi="Arial" w:cs="Arial"/>
          <w:sz w:val="20"/>
          <w:szCs w:val="20"/>
        </w:rPr>
        <w:t xml:space="preserve"> koj</w:t>
      </w:r>
      <w:r w:rsidR="00F22986" w:rsidRPr="000D3ACC">
        <w:rPr>
          <w:rFonts w:ascii="Arial" w:hAnsi="Arial" w:cs="Arial"/>
          <w:sz w:val="20"/>
          <w:szCs w:val="20"/>
        </w:rPr>
        <w:t>e</w:t>
      </w:r>
      <w:r w:rsidR="00532288" w:rsidRPr="000D3ACC">
        <w:rPr>
          <w:rFonts w:ascii="Arial" w:hAnsi="Arial" w:cs="Arial"/>
          <w:sz w:val="20"/>
          <w:szCs w:val="20"/>
        </w:rPr>
        <w:t xml:space="preserve"> se traži u ovom natječaju</w:t>
      </w:r>
      <w:r w:rsidRPr="000D3ACC">
        <w:rPr>
          <w:rFonts w:ascii="Arial" w:hAnsi="Arial" w:cs="Arial"/>
          <w:sz w:val="20"/>
          <w:szCs w:val="20"/>
        </w:rPr>
        <w:t xml:space="preserve"> (preslika diplome). Kandidati koji su </w:t>
      </w:r>
      <w:r w:rsidR="00001364" w:rsidRPr="000D3ACC">
        <w:rPr>
          <w:rFonts w:ascii="Arial" w:hAnsi="Arial" w:cs="Arial"/>
          <w:sz w:val="20"/>
          <w:szCs w:val="20"/>
        </w:rPr>
        <w:t xml:space="preserve">traženu </w:t>
      </w:r>
      <w:r w:rsidR="00F22986" w:rsidRPr="000D3ACC">
        <w:rPr>
          <w:rFonts w:ascii="Arial" w:hAnsi="Arial" w:cs="Arial"/>
          <w:sz w:val="20"/>
          <w:szCs w:val="20"/>
        </w:rPr>
        <w:t>obrazovnu kvalifikaciju</w:t>
      </w:r>
      <w:r w:rsidRPr="000D3ACC">
        <w:rPr>
          <w:rFonts w:ascii="Arial" w:hAnsi="Arial" w:cs="Arial"/>
          <w:sz w:val="20"/>
          <w:szCs w:val="20"/>
        </w:rPr>
        <w:t xml:space="preserve"> stekli u inozemstvu trebaju priložiti i mišljenje o inozemnoj obrazovnoj kvalifikaciji u skladu s odredbama Zakona o priznavanju i vrednovanju inozemnih obrazovnih kvalifikacija (Narodne novine, </w:t>
      </w:r>
      <w:r w:rsidR="006D5AB3" w:rsidRPr="000D3ACC">
        <w:rPr>
          <w:rFonts w:ascii="Arial" w:hAnsi="Arial" w:cs="Arial"/>
          <w:sz w:val="20"/>
          <w:szCs w:val="20"/>
        </w:rPr>
        <w:t>br</w:t>
      </w:r>
      <w:r w:rsidR="006D5AB3">
        <w:rPr>
          <w:rFonts w:ascii="Arial" w:hAnsi="Arial" w:cs="Arial"/>
          <w:sz w:val="20"/>
          <w:szCs w:val="20"/>
        </w:rPr>
        <w:t>.</w:t>
      </w:r>
      <w:r w:rsidR="006D5AB3" w:rsidRPr="000D3ACC">
        <w:rPr>
          <w:rFonts w:ascii="Arial" w:hAnsi="Arial" w:cs="Arial"/>
          <w:sz w:val="20"/>
          <w:szCs w:val="20"/>
        </w:rPr>
        <w:t xml:space="preserve"> </w:t>
      </w:r>
      <w:r w:rsidRPr="000D3ACC">
        <w:rPr>
          <w:rFonts w:ascii="Arial" w:hAnsi="Arial" w:cs="Arial"/>
          <w:sz w:val="20"/>
          <w:szCs w:val="20"/>
        </w:rPr>
        <w:t xml:space="preserve">69/22), a u skladu s prethodnim propisom rješenje o </w:t>
      </w:r>
      <w:r w:rsidR="007715E1" w:rsidRPr="000D3ACC">
        <w:rPr>
          <w:rFonts w:ascii="Arial" w:hAnsi="Arial" w:cs="Arial"/>
          <w:sz w:val="20"/>
          <w:szCs w:val="20"/>
        </w:rPr>
        <w:t>priznanju</w:t>
      </w:r>
      <w:r w:rsidRPr="000D3ACC">
        <w:rPr>
          <w:rFonts w:ascii="Arial" w:hAnsi="Arial" w:cs="Arial"/>
          <w:sz w:val="20"/>
          <w:szCs w:val="20"/>
        </w:rPr>
        <w:t xml:space="preserve"> inozemne obrazovne kvalifikacije, uz pojašnjenje iz kojega se vidi o kojem je stupnju i razini obrazovanja riječ te s kojim stupnjem, odnosno razinom obrazovanja </w:t>
      </w:r>
      <w:r w:rsidR="007715E1" w:rsidRPr="000D3ACC">
        <w:rPr>
          <w:rFonts w:ascii="Arial" w:hAnsi="Arial" w:cs="Arial"/>
          <w:sz w:val="20"/>
          <w:szCs w:val="20"/>
        </w:rPr>
        <w:t>su</w:t>
      </w:r>
      <w:r w:rsidRPr="000D3ACC">
        <w:rPr>
          <w:rFonts w:ascii="Arial" w:hAnsi="Arial" w:cs="Arial"/>
          <w:sz w:val="20"/>
          <w:szCs w:val="20"/>
        </w:rPr>
        <w:t xml:space="preserve"> u Republici Hrvatskoj izjednačen</w:t>
      </w:r>
      <w:r w:rsidR="007715E1" w:rsidRPr="000D3ACC">
        <w:rPr>
          <w:rFonts w:ascii="Arial" w:hAnsi="Arial" w:cs="Arial"/>
          <w:sz w:val="20"/>
          <w:szCs w:val="20"/>
        </w:rPr>
        <w:t>i</w:t>
      </w:r>
    </w:p>
    <w:p w14:paraId="7A39F27B" w14:textId="77777777" w:rsidR="00E90CEA" w:rsidRPr="000D3ACC" w:rsidRDefault="00E90CEA" w:rsidP="008E2104">
      <w:pPr>
        <w:pStyle w:val="Odlomakpopisa"/>
        <w:numPr>
          <w:ilvl w:val="0"/>
          <w:numId w:val="32"/>
        </w:numPr>
        <w:ind w:left="709"/>
        <w:jc w:val="both"/>
        <w:rPr>
          <w:rFonts w:ascii="Arial" w:hAnsi="Arial" w:cs="Arial"/>
          <w:sz w:val="20"/>
          <w:szCs w:val="20"/>
        </w:rPr>
      </w:pPr>
      <w:r w:rsidRPr="000D3ACC">
        <w:rPr>
          <w:rFonts w:ascii="Arial" w:hAnsi="Arial" w:cs="Arial"/>
          <w:sz w:val="20"/>
          <w:szCs w:val="20"/>
        </w:rPr>
        <w:t xml:space="preserve">dokaz o radnom iskustvu (potvrda poslodavca o poslovima na kojima je kandidat radio ili ugovor o radu ili rješenje o rasporedu ili drugi dokaz iz kojeg je vidljivo na kojim je poslovima kandidat radio). Napomena: iz priloženog dokaza mora biti vidljivo da je kandidat radio na odgovarajućim poslovima </w:t>
      </w:r>
      <w:r w:rsidR="007813DC">
        <w:rPr>
          <w:rFonts w:ascii="Arial" w:hAnsi="Arial" w:cs="Arial"/>
          <w:sz w:val="20"/>
          <w:szCs w:val="20"/>
        </w:rPr>
        <w:t xml:space="preserve">za čije obavljanje </w:t>
      </w:r>
      <w:r w:rsidR="00E05289">
        <w:rPr>
          <w:rFonts w:ascii="Arial" w:hAnsi="Arial" w:cs="Arial"/>
          <w:sz w:val="20"/>
          <w:szCs w:val="20"/>
        </w:rPr>
        <w:t xml:space="preserve">su </w:t>
      </w:r>
      <w:r w:rsidR="00A76933">
        <w:rPr>
          <w:rFonts w:ascii="Arial" w:hAnsi="Arial" w:cs="Arial"/>
          <w:sz w:val="20"/>
          <w:szCs w:val="20"/>
        </w:rPr>
        <w:t>utvrđen</w:t>
      </w:r>
      <w:r w:rsidR="00E05289">
        <w:rPr>
          <w:rFonts w:ascii="Arial" w:hAnsi="Arial" w:cs="Arial"/>
          <w:sz w:val="20"/>
          <w:szCs w:val="20"/>
        </w:rPr>
        <w:t>i</w:t>
      </w:r>
      <w:r w:rsidR="007813DC">
        <w:rPr>
          <w:rFonts w:ascii="Arial" w:hAnsi="Arial" w:cs="Arial"/>
          <w:sz w:val="20"/>
          <w:szCs w:val="20"/>
        </w:rPr>
        <w:t xml:space="preserve"> uvjet</w:t>
      </w:r>
      <w:r w:rsidR="00E05289">
        <w:rPr>
          <w:rFonts w:ascii="Arial" w:hAnsi="Arial" w:cs="Arial"/>
          <w:sz w:val="20"/>
          <w:szCs w:val="20"/>
        </w:rPr>
        <w:t>i</w:t>
      </w:r>
      <w:r w:rsidR="007813DC">
        <w:rPr>
          <w:rFonts w:ascii="Arial" w:hAnsi="Arial" w:cs="Arial"/>
          <w:sz w:val="20"/>
          <w:szCs w:val="20"/>
        </w:rPr>
        <w:t xml:space="preserve"> u ovom natječaju</w:t>
      </w:r>
    </w:p>
    <w:p w14:paraId="1C185BBC" w14:textId="77777777" w:rsidR="00532288" w:rsidRPr="000D3ACC" w:rsidRDefault="00532288" w:rsidP="008E2104">
      <w:pPr>
        <w:pStyle w:val="Odlomakpopisa"/>
        <w:numPr>
          <w:ilvl w:val="0"/>
          <w:numId w:val="32"/>
        </w:numPr>
        <w:ind w:left="709"/>
        <w:jc w:val="both"/>
        <w:rPr>
          <w:rFonts w:ascii="Arial" w:hAnsi="Arial" w:cs="Arial"/>
          <w:sz w:val="20"/>
          <w:szCs w:val="20"/>
        </w:rPr>
      </w:pPr>
      <w:r w:rsidRPr="000D3ACC">
        <w:rPr>
          <w:rFonts w:ascii="Arial" w:hAnsi="Arial" w:cs="Arial"/>
          <w:sz w:val="20"/>
          <w:szCs w:val="20"/>
        </w:rPr>
        <w:t>potvrdu ili elektronički zapis (e-Radna knjižica) o podacima evidentiranim u matičnoj evidenciji Hrvatskog zavoda za mirovinsko osiguranje iz područja radnih odnosa, ne stariji od mjesec dana (potvrda ili elektronički zapis mora sadržavati podatke o poslodavcu, osnovi osiguranja, početku i prestanku osiguranja, radnom vremenu, stvarnoj i potrebnoj stručnoj spremi te trajanju staža osiguranja).</w:t>
      </w:r>
    </w:p>
    <w:p w14:paraId="6D84094B" w14:textId="77777777" w:rsidR="00700AF5" w:rsidRPr="000D3ACC" w:rsidRDefault="00700AF5" w:rsidP="00700AF5">
      <w:pPr>
        <w:jc w:val="both"/>
        <w:rPr>
          <w:rFonts w:ascii="Arial" w:hAnsi="Arial" w:cs="Arial"/>
          <w:sz w:val="20"/>
          <w:szCs w:val="20"/>
        </w:rPr>
      </w:pPr>
    </w:p>
    <w:p w14:paraId="7D6585D1" w14:textId="77777777" w:rsidR="00532288" w:rsidRPr="000D3ACC" w:rsidRDefault="00532288" w:rsidP="00532288">
      <w:pPr>
        <w:autoSpaceDE w:val="0"/>
        <w:autoSpaceDN w:val="0"/>
        <w:jc w:val="both"/>
        <w:rPr>
          <w:rFonts w:ascii="Arial" w:hAnsi="Arial" w:cs="Arial"/>
          <w:sz w:val="20"/>
          <w:szCs w:val="20"/>
        </w:rPr>
      </w:pPr>
      <w:r w:rsidRPr="000D3ACC">
        <w:rPr>
          <w:rFonts w:ascii="Arial" w:hAnsi="Arial" w:cs="Arial"/>
          <w:sz w:val="20"/>
          <w:szCs w:val="20"/>
        </w:rPr>
        <w:t>Dokazi o ispunjenju formalnih uvjeta prilažu se u neovjerenoj preslici, a prije izbora kandidata predočit će se Hrvatskom zavodu za mirovinsko osiguranje u izvorniku.</w:t>
      </w:r>
    </w:p>
    <w:p w14:paraId="3ACBA1A1" w14:textId="77777777" w:rsidR="00532288" w:rsidRPr="000D3ACC" w:rsidRDefault="00532288" w:rsidP="00532288">
      <w:pPr>
        <w:autoSpaceDE w:val="0"/>
        <w:autoSpaceDN w:val="0"/>
        <w:jc w:val="both"/>
        <w:rPr>
          <w:rFonts w:ascii="Arial" w:hAnsi="Arial" w:cs="Arial"/>
          <w:sz w:val="20"/>
          <w:szCs w:val="20"/>
        </w:rPr>
      </w:pPr>
    </w:p>
    <w:p w14:paraId="31047D53" w14:textId="77777777" w:rsidR="00700AF5" w:rsidRPr="000D3ACC" w:rsidRDefault="00532288" w:rsidP="00532288">
      <w:pPr>
        <w:autoSpaceDE w:val="0"/>
        <w:autoSpaceDN w:val="0"/>
        <w:jc w:val="both"/>
        <w:rPr>
          <w:rFonts w:ascii="Arial" w:hAnsi="Arial" w:cs="Arial"/>
          <w:sz w:val="20"/>
          <w:szCs w:val="20"/>
        </w:rPr>
      </w:pPr>
      <w:r w:rsidRPr="000D3ACC">
        <w:rPr>
          <w:rFonts w:ascii="Arial" w:hAnsi="Arial" w:cs="Arial"/>
          <w:sz w:val="20"/>
          <w:szCs w:val="20"/>
        </w:rPr>
        <w:t>Hrvatski zavod za mirovinsko osiguranje koristit će i nadalje obrađivati podatke u svrhu provedbe natječajnog postupka, u skladu s propisima koji reguliraju zaštitu osobnih podataka.</w:t>
      </w:r>
    </w:p>
    <w:p w14:paraId="144898D8" w14:textId="77777777" w:rsidR="00532288" w:rsidRPr="000D3ACC" w:rsidRDefault="00532288" w:rsidP="00532288">
      <w:pPr>
        <w:autoSpaceDE w:val="0"/>
        <w:autoSpaceDN w:val="0"/>
        <w:jc w:val="both"/>
        <w:rPr>
          <w:rFonts w:ascii="Arial" w:hAnsi="Arial" w:cs="Arial"/>
          <w:sz w:val="20"/>
          <w:szCs w:val="20"/>
        </w:rPr>
      </w:pPr>
    </w:p>
    <w:p w14:paraId="401C5915" w14:textId="6B3A1440" w:rsidR="0072344E" w:rsidRPr="000D3ACC" w:rsidRDefault="00700AF5" w:rsidP="0072344E">
      <w:pPr>
        <w:autoSpaceDE w:val="0"/>
        <w:autoSpaceDN w:val="0"/>
        <w:jc w:val="both"/>
        <w:rPr>
          <w:rFonts w:ascii="Arial" w:hAnsi="Arial" w:cs="Arial"/>
          <w:sz w:val="20"/>
          <w:szCs w:val="20"/>
        </w:rPr>
      </w:pPr>
      <w:r w:rsidRPr="000D3ACC">
        <w:rPr>
          <w:rFonts w:ascii="Arial" w:hAnsi="Arial" w:cs="Arial"/>
          <w:sz w:val="20"/>
          <w:szCs w:val="20"/>
        </w:rPr>
        <w:t xml:space="preserve">Pisane prijave s dokazima o ispunjavanju formalnih uvjeta </w:t>
      </w:r>
      <w:bookmarkStart w:id="0" w:name="_GoBack"/>
      <w:r w:rsidR="006D5AB3" w:rsidRPr="000D3ACC">
        <w:rPr>
          <w:rFonts w:ascii="Arial" w:hAnsi="Arial" w:cs="Arial"/>
          <w:sz w:val="20"/>
          <w:szCs w:val="20"/>
        </w:rPr>
        <w:t>objavljeni</w:t>
      </w:r>
      <w:r w:rsidR="006D5AB3">
        <w:rPr>
          <w:rFonts w:ascii="Arial" w:hAnsi="Arial" w:cs="Arial"/>
          <w:sz w:val="20"/>
          <w:szCs w:val="20"/>
        </w:rPr>
        <w:t>h</w:t>
      </w:r>
      <w:r w:rsidR="006D5AB3" w:rsidRPr="000D3ACC">
        <w:rPr>
          <w:rFonts w:ascii="Arial" w:hAnsi="Arial" w:cs="Arial"/>
          <w:sz w:val="20"/>
          <w:szCs w:val="20"/>
        </w:rPr>
        <w:t xml:space="preserve"> </w:t>
      </w:r>
      <w:bookmarkEnd w:id="0"/>
      <w:r w:rsidRPr="000D3ACC">
        <w:rPr>
          <w:rFonts w:ascii="Arial" w:hAnsi="Arial" w:cs="Arial"/>
          <w:sz w:val="20"/>
          <w:szCs w:val="20"/>
        </w:rPr>
        <w:t xml:space="preserve">u ovom natječaju </w:t>
      </w:r>
      <w:r w:rsidR="00A4147C" w:rsidRPr="000D3ACC">
        <w:rPr>
          <w:rFonts w:ascii="Arial" w:hAnsi="Arial" w:cs="Arial"/>
          <w:sz w:val="20"/>
          <w:szCs w:val="20"/>
        </w:rPr>
        <w:t>podnose</w:t>
      </w:r>
      <w:r w:rsidRPr="000D3ACC">
        <w:rPr>
          <w:rFonts w:ascii="Arial" w:hAnsi="Arial" w:cs="Arial"/>
          <w:sz w:val="20"/>
          <w:szCs w:val="20"/>
        </w:rPr>
        <w:t xml:space="preserve"> se </w:t>
      </w:r>
      <w:r w:rsidR="00BA0FD8" w:rsidRPr="000D3ACC">
        <w:rPr>
          <w:rFonts w:ascii="Arial" w:hAnsi="Arial" w:cs="Arial"/>
          <w:b/>
          <w:bCs/>
          <w:sz w:val="20"/>
          <w:szCs w:val="20"/>
        </w:rPr>
        <w:t>u roku od 8 dana od dana objave natječaja u Narodnim novinama</w:t>
      </w:r>
      <w:r w:rsidR="00BA0FD8" w:rsidRPr="000D3ACC">
        <w:rPr>
          <w:rFonts w:ascii="Arial" w:hAnsi="Arial" w:cs="Arial"/>
          <w:sz w:val="20"/>
          <w:szCs w:val="20"/>
        </w:rPr>
        <w:t xml:space="preserve"> </w:t>
      </w:r>
      <w:r w:rsidRPr="000D3ACC">
        <w:rPr>
          <w:rFonts w:ascii="Arial" w:hAnsi="Arial" w:cs="Arial"/>
          <w:sz w:val="20"/>
          <w:szCs w:val="20"/>
        </w:rPr>
        <w:t>na adresu</w:t>
      </w:r>
      <w:r w:rsidR="00A94E20" w:rsidRPr="000D3ACC">
        <w:rPr>
          <w:rFonts w:ascii="Arial" w:hAnsi="Arial" w:cs="Arial"/>
          <w:sz w:val="20"/>
          <w:szCs w:val="20"/>
        </w:rPr>
        <w:t>:</w:t>
      </w:r>
      <w:r w:rsidRPr="000D3ACC">
        <w:rPr>
          <w:rFonts w:ascii="Arial" w:hAnsi="Arial" w:cs="Arial"/>
          <w:sz w:val="20"/>
          <w:szCs w:val="20"/>
        </w:rPr>
        <w:t xml:space="preserve"> Hrvatsk</w:t>
      </w:r>
      <w:r w:rsidR="00BA0FD8" w:rsidRPr="000D3ACC">
        <w:rPr>
          <w:rFonts w:ascii="Arial" w:hAnsi="Arial" w:cs="Arial"/>
          <w:sz w:val="20"/>
          <w:szCs w:val="20"/>
        </w:rPr>
        <w:t>i</w:t>
      </w:r>
      <w:r w:rsidRPr="000D3ACC">
        <w:rPr>
          <w:rFonts w:ascii="Arial" w:hAnsi="Arial" w:cs="Arial"/>
          <w:sz w:val="20"/>
          <w:szCs w:val="20"/>
        </w:rPr>
        <w:t xml:space="preserve"> zavod za </w:t>
      </w:r>
      <w:r w:rsidR="00BA0FD8" w:rsidRPr="000D3ACC">
        <w:rPr>
          <w:rFonts w:ascii="Arial" w:hAnsi="Arial" w:cs="Arial"/>
          <w:sz w:val="20"/>
          <w:szCs w:val="20"/>
        </w:rPr>
        <w:t>mirovinsko osiguranje, Središnja služba</w:t>
      </w:r>
      <w:r w:rsidRPr="000D3ACC">
        <w:rPr>
          <w:rFonts w:ascii="Arial" w:hAnsi="Arial" w:cs="Arial"/>
          <w:sz w:val="20"/>
          <w:szCs w:val="20"/>
        </w:rPr>
        <w:t>, A. Mihanovića 3, 10000 Zagreb</w:t>
      </w:r>
      <w:r w:rsidR="00BA0FD8" w:rsidRPr="000D3ACC">
        <w:rPr>
          <w:rFonts w:ascii="Arial" w:hAnsi="Arial" w:cs="Arial"/>
          <w:sz w:val="20"/>
          <w:szCs w:val="20"/>
        </w:rPr>
        <w:t>, s nazna</w:t>
      </w:r>
      <w:r w:rsidR="00463319" w:rsidRPr="000D3ACC">
        <w:rPr>
          <w:rFonts w:ascii="Arial" w:hAnsi="Arial" w:cs="Arial"/>
          <w:sz w:val="20"/>
          <w:szCs w:val="20"/>
        </w:rPr>
        <w:t>kom: „Prijava na javni natječaj</w:t>
      </w:r>
      <w:r w:rsidR="00397148" w:rsidRPr="000D3ACC">
        <w:rPr>
          <w:rFonts w:ascii="Arial" w:hAnsi="Arial" w:cs="Arial"/>
          <w:sz w:val="20"/>
          <w:szCs w:val="20"/>
        </w:rPr>
        <w:t xml:space="preserve">“. </w:t>
      </w:r>
      <w:r w:rsidR="00FC714B" w:rsidRPr="000D3ACC">
        <w:rPr>
          <w:rFonts w:ascii="Arial" w:hAnsi="Arial" w:cs="Arial"/>
          <w:sz w:val="20"/>
          <w:szCs w:val="20"/>
        </w:rPr>
        <w:t xml:space="preserve"> </w:t>
      </w:r>
    </w:p>
    <w:p w14:paraId="1A924077" w14:textId="77777777" w:rsidR="0072344E" w:rsidRPr="000D3ACC" w:rsidRDefault="0072344E" w:rsidP="0072344E">
      <w:pPr>
        <w:autoSpaceDE w:val="0"/>
        <w:autoSpaceDN w:val="0"/>
        <w:jc w:val="both"/>
        <w:rPr>
          <w:rFonts w:ascii="Arial" w:hAnsi="Arial" w:cs="Arial"/>
          <w:sz w:val="20"/>
          <w:szCs w:val="20"/>
        </w:rPr>
      </w:pPr>
    </w:p>
    <w:p w14:paraId="77BFD3CB" w14:textId="77777777" w:rsidR="00425F91" w:rsidRPr="00C80027" w:rsidRDefault="00425F91" w:rsidP="0072344E">
      <w:pPr>
        <w:autoSpaceDE w:val="0"/>
        <w:autoSpaceDN w:val="0"/>
        <w:jc w:val="both"/>
        <w:rPr>
          <w:rFonts w:ascii="Arial" w:hAnsi="Arial" w:cs="Arial"/>
          <w:bCs/>
          <w:sz w:val="20"/>
          <w:szCs w:val="20"/>
        </w:rPr>
      </w:pPr>
      <w:r w:rsidRPr="000D3ACC">
        <w:rPr>
          <w:rFonts w:ascii="Arial" w:hAnsi="Arial" w:cs="Arial"/>
          <w:bCs/>
          <w:sz w:val="20"/>
          <w:szCs w:val="20"/>
        </w:rPr>
        <w:t xml:space="preserve">Potpunom prijavom smatra se prijava koja sadrži sve podatke i priloge navedene u javnom natječaju. </w:t>
      </w:r>
      <w:r w:rsidRPr="00C80027">
        <w:rPr>
          <w:rFonts w:ascii="Arial" w:hAnsi="Arial" w:cs="Arial"/>
          <w:bCs/>
          <w:sz w:val="20"/>
          <w:szCs w:val="20"/>
        </w:rPr>
        <w:t>Osoba koja nije podnijela pravodobnu ili potpunu prijavu ili koja ne ispunjava formalne uvjete iz javnog natječaja ne smatra se kandidatom u natječajnom postupku.</w:t>
      </w:r>
    </w:p>
    <w:p w14:paraId="152D064A" w14:textId="77777777" w:rsidR="00425F91" w:rsidRPr="000D3ACC" w:rsidRDefault="00425F91" w:rsidP="0072344E">
      <w:pPr>
        <w:autoSpaceDE w:val="0"/>
        <w:autoSpaceDN w:val="0"/>
        <w:jc w:val="both"/>
        <w:rPr>
          <w:rFonts w:ascii="Arial" w:hAnsi="Arial" w:cs="Arial"/>
          <w:bCs/>
          <w:sz w:val="20"/>
          <w:szCs w:val="20"/>
        </w:rPr>
      </w:pPr>
    </w:p>
    <w:p w14:paraId="7B56FBF4" w14:textId="77777777" w:rsidR="00BC056A" w:rsidRPr="000D3ACC" w:rsidRDefault="00BC056A" w:rsidP="0072344E">
      <w:pPr>
        <w:autoSpaceDE w:val="0"/>
        <w:autoSpaceDN w:val="0"/>
        <w:jc w:val="both"/>
        <w:rPr>
          <w:rFonts w:ascii="Arial" w:hAnsi="Arial" w:cs="Arial"/>
          <w:sz w:val="20"/>
          <w:szCs w:val="20"/>
        </w:rPr>
      </w:pPr>
      <w:r w:rsidRPr="000D3ACC">
        <w:rPr>
          <w:rFonts w:ascii="Arial" w:hAnsi="Arial" w:cs="Arial"/>
          <w:bCs/>
          <w:sz w:val="20"/>
          <w:szCs w:val="20"/>
        </w:rPr>
        <w:t>S kandidatima koji ispunjavaju formalne uvjete objavljene u ovom natječaju obavit će se razgovor – intervju.</w:t>
      </w:r>
    </w:p>
    <w:p w14:paraId="530CACE3" w14:textId="77777777" w:rsidR="00351DDE" w:rsidRPr="000D3ACC" w:rsidRDefault="00351DDE" w:rsidP="00700AF5">
      <w:pPr>
        <w:jc w:val="both"/>
        <w:rPr>
          <w:rFonts w:ascii="Arial" w:hAnsi="Arial" w:cs="Arial"/>
          <w:sz w:val="20"/>
          <w:szCs w:val="20"/>
        </w:rPr>
      </w:pPr>
    </w:p>
    <w:p w14:paraId="28515403" w14:textId="77777777" w:rsidR="009A011A" w:rsidRPr="000D3ACC" w:rsidRDefault="00700AF5" w:rsidP="00700AF5">
      <w:pPr>
        <w:jc w:val="both"/>
        <w:rPr>
          <w:rFonts w:ascii="Arial" w:hAnsi="Arial" w:cs="Arial"/>
          <w:sz w:val="20"/>
          <w:szCs w:val="20"/>
        </w:rPr>
      </w:pPr>
      <w:r w:rsidRPr="000D3ACC">
        <w:rPr>
          <w:rFonts w:ascii="Arial" w:hAnsi="Arial" w:cs="Arial"/>
          <w:sz w:val="20"/>
          <w:szCs w:val="20"/>
        </w:rPr>
        <w:t xml:space="preserve">O ishodu natječajnog postupka kandidati će biti obaviješteni u roku od 45 dana od </w:t>
      </w:r>
      <w:r w:rsidR="00AC1417" w:rsidRPr="000D3ACC">
        <w:rPr>
          <w:rFonts w:ascii="Arial" w:hAnsi="Arial" w:cs="Arial"/>
          <w:sz w:val="20"/>
          <w:szCs w:val="20"/>
        </w:rPr>
        <w:t xml:space="preserve">dana </w:t>
      </w:r>
      <w:r w:rsidRPr="000D3ACC">
        <w:rPr>
          <w:rFonts w:ascii="Arial" w:hAnsi="Arial" w:cs="Arial"/>
          <w:sz w:val="20"/>
          <w:szCs w:val="20"/>
        </w:rPr>
        <w:t>ist</w:t>
      </w:r>
      <w:r w:rsidR="001D589F" w:rsidRPr="000D3ACC">
        <w:rPr>
          <w:rFonts w:ascii="Arial" w:hAnsi="Arial" w:cs="Arial"/>
          <w:sz w:val="20"/>
          <w:szCs w:val="20"/>
        </w:rPr>
        <w:t>eka roka za podnošenje prijava.</w:t>
      </w:r>
    </w:p>
    <w:p w14:paraId="5310BEDF" w14:textId="77777777" w:rsidR="001D589F" w:rsidRPr="000D3ACC" w:rsidRDefault="001D589F" w:rsidP="00700AF5">
      <w:pPr>
        <w:jc w:val="both"/>
        <w:rPr>
          <w:rFonts w:ascii="Arial" w:hAnsi="Arial" w:cs="Arial"/>
          <w:sz w:val="20"/>
          <w:szCs w:val="20"/>
        </w:rPr>
      </w:pPr>
    </w:p>
    <w:p w14:paraId="44774B4D" w14:textId="77777777" w:rsidR="009A011A" w:rsidRPr="000D3ACC" w:rsidRDefault="009A011A" w:rsidP="009A011A">
      <w:pPr>
        <w:jc w:val="both"/>
        <w:rPr>
          <w:rFonts w:ascii="Arial" w:hAnsi="Arial" w:cs="Arial"/>
          <w:sz w:val="20"/>
          <w:szCs w:val="20"/>
        </w:rPr>
      </w:pPr>
      <w:r w:rsidRPr="000D3ACC">
        <w:rPr>
          <w:rFonts w:ascii="Arial" w:hAnsi="Arial" w:cs="Arial"/>
          <w:sz w:val="20"/>
          <w:szCs w:val="20"/>
        </w:rPr>
        <w:t>Ishod natječajnog postupka</w:t>
      </w:r>
      <w:r w:rsidR="006D793B" w:rsidRPr="000D3ACC">
        <w:rPr>
          <w:rFonts w:ascii="Arial" w:hAnsi="Arial" w:cs="Arial"/>
          <w:sz w:val="20"/>
          <w:szCs w:val="20"/>
        </w:rPr>
        <w:t>,</w:t>
      </w:r>
      <w:r w:rsidRPr="000D3ACC">
        <w:rPr>
          <w:rFonts w:ascii="Arial" w:hAnsi="Arial" w:cs="Arial"/>
          <w:sz w:val="20"/>
          <w:szCs w:val="20"/>
        </w:rPr>
        <w:t xml:space="preserve"> u skladu s člankom 10. stavkom 1. točkom 10. Zakona o pravu na pristup informacijama (Narodne novine, br.</w:t>
      </w:r>
      <w:r w:rsidR="00C911FA" w:rsidRPr="000D3ACC">
        <w:rPr>
          <w:rFonts w:ascii="Arial" w:hAnsi="Arial" w:cs="Arial"/>
          <w:sz w:val="20"/>
          <w:szCs w:val="20"/>
        </w:rPr>
        <w:t xml:space="preserve"> 25/13, </w:t>
      </w:r>
      <w:r w:rsidRPr="000D3ACC">
        <w:rPr>
          <w:rFonts w:ascii="Arial" w:hAnsi="Arial" w:cs="Arial"/>
          <w:sz w:val="20"/>
          <w:szCs w:val="20"/>
        </w:rPr>
        <w:t>85/15</w:t>
      </w:r>
      <w:r w:rsidR="00C911FA" w:rsidRPr="000D3ACC">
        <w:rPr>
          <w:rFonts w:ascii="Arial" w:hAnsi="Arial" w:cs="Arial"/>
          <w:sz w:val="20"/>
          <w:szCs w:val="20"/>
        </w:rPr>
        <w:t xml:space="preserve"> i 69/22</w:t>
      </w:r>
      <w:r w:rsidRPr="000D3ACC">
        <w:rPr>
          <w:rFonts w:ascii="Arial" w:hAnsi="Arial" w:cs="Arial"/>
          <w:sz w:val="20"/>
          <w:szCs w:val="20"/>
        </w:rPr>
        <w:t>)</w:t>
      </w:r>
      <w:r w:rsidR="006D793B" w:rsidRPr="000D3ACC">
        <w:rPr>
          <w:rFonts w:ascii="Arial" w:hAnsi="Arial" w:cs="Arial"/>
          <w:sz w:val="20"/>
          <w:szCs w:val="20"/>
        </w:rPr>
        <w:t>,</w:t>
      </w:r>
      <w:r w:rsidRPr="000D3ACC">
        <w:rPr>
          <w:rFonts w:ascii="Arial" w:hAnsi="Arial" w:cs="Arial"/>
          <w:sz w:val="20"/>
          <w:szCs w:val="20"/>
        </w:rPr>
        <w:t xml:space="preserve"> objavit će se na internetskoj stranici Hrvatskog za</w:t>
      </w:r>
      <w:r w:rsidR="00351DDE" w:rsidRPr="000D3ACC">
        <w:rPr>
          <w:rFonts w:ascii="Arial" w:hAnsi="Arial" w:cs="Arial"/>
          <w:sz w:val="20"/>
          <w:szCs w:val="20"/>
        </w:rPr>
        <w:t xml:space="preserve">voda za mirovinsko osiguranje – </w:t>
      </w:r>
      <w:hyperlink r:id="rId8" w:history="1">
        <w:r w:rsidR="00351DDE" w:rsidRPr="000D3ACC">
          <w:rPr>
            <w:rStyle w:val="Hiperveza"/>
            <w:rFonts w:ascii="Arial" w:hAnsi="Arial" w:cs="Arial"/>
            <w:sz w:val="20"/>
            <w:szCs w:val="20"/>
          </w:rPr>
          <w:t>www.mirovinsko.hr</w:t>
        </w:r>
      </w:hyperlink>
      <w:r w:rsidR="00351DDE" w:rsidRPr="000D3ACC">
        <w:rPr>
          <w:rFonts w:ascii="Arial" w:hAnsi="Arial" w:cs="Arial"/>
          <w:sz w:val="20"/>
          <w:szCs w:val="20"/>
          <w:u w:val="single"/>
        </w:rPr>
        <w:t xml:space="preserve"> </w:t>
      </w:r>
    </w:p>
    <w:p w14:paraId="2F909E18" w14:textId="77777777" w:rsidR="00C61EA3" w:rsidRPr="000D3ACC" w:rsidRDefault="00C61EA3" w:rsidP="00700AF5">
      <w:pPr>
        <w:jc w:val="both"/>
        <w:rPr>
          <w:rFonts w:ascii="Arial" w:hAnsi="Arial" w:cs="Arial"/>
          <w:sz w:val="20"/>
          <w:szCs w:val="20"/>
        </w:rPr>
      </w:pPr>
    </w:p>
    <w:p w14:paraId="5A0DBF61" w14:textId="77777777" w:rsidR="00700AF5" w:rsidRPr="000D3ACC" w:rsidRDefault="00700AF5" w:rsidP="00700AF5">
      <w:pPr>
        <w:jc w:val="both"/>
        <w:rPr>
          <w:rFonts w:ascii="Arial" w:hAnsi="Arial" w:cs="Arial"/>
          <w:b/>
          <w:bCs/>
          <w:sz w:val="20"/>
          <w:szCs w:val="20"/>
        </w:rPr>
      </w:pPr>
    </w:p>
    <w:p w14:paraId="5C73E313" w14:textId="77777777" w:rsidR="00700AF5" w:rsidRPr="000D3ACC" w:rsidRDefault="00700AF5" w:rsidP="00700AF5">
      <w:pPr>
        <w:tabs>
          <w:tab w:val="center" w:pos="6237"/>
        </w:tabs>
        <w:rPr>
          <w:rFonts w:ascii="Arial" w:hAnsi="Arial" w:cs="Arial"/>
          <w:b/>
          <w:bCs/>
          <w:sz w:val="20"/>
          <w:szCs w:val="20"/>
        </w:rPr>
      </w:pPr>
      <w:r w:rsidRPr="000D3ACC">
        <w:rPr>
          <w:rFonts w:ascii="Arial" w:hAnsi="Arial" w:cs="Arial"/>
          <w:b/>
          <w:bCs/>
          <w:sz w:val="20"/>
          <w:szCs w:val="20"/>
        </w:rPr>
        <w:tab/>
        <w:t>Hrvatski zavod za mirovinsko osiguranje</w:t>
      </w:r>
    </w:p>
    <w:p w14:paraId="64DB2CE3" w14:textId="77777777" w:rsidR="00700AF5" w:rsidRPr="000D3ACC" w:rsidRDefault="00700AF5" w:rsidP="00BF2E13">
      <w:pPr>
        <w:tabs>
          <w:tab w:val="center" w:pos="6237"/>
        </w:tabs>
        <w:rPr>
          <w:rFonts w:ascii="Arial" w:hAnsi="Arial" w:cs="Arial"/>
          <w:b/>
          <w:bCs/>
          <w:sz w:val="20"/>
          <w:szCs w:val="20"/>
        </w:rPr>
      </w:pPr>
      <w:r w:rsidRPr="000D3ACC">
        <w:rPr>
          <w:rFonts w:ascii="Arial" w:hAnsi="Arial" w:cs="Arial"/>
          <w:b/>
          <w:bCs/>
          <w:sz w:val="20"/>
          <w:szCs w:val="20"/>
        </w:rPr>
        <w:tab/>
        <w:t>Središnja služba</w:t>
      </w:r>
    </w:p>
    <w:sectPr w:rsidR="00700AF5" w:rsidRPr="000D3ACC" w:rsidSect="000D3ACC">
      <w:pgSz w:w="11906" w:h="16838"/>
      <w:pgMar w:top="1135"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96733"/>
    <w:multiLevelType w:val="hybridMultilevel"/>
    <w:tmpl w:val="A5FA0674"/>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DAA6A14"/>
    <w:multiLevelType w:val="hybridMultilevel"/>
    <w:tmpl w:val="E3920E44"/>
    <w:lvl w:ilvl="0" w:tplc="46826E82">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bullet"/>
      <w:lvlText w:val="o"/>
      <w:lvlJc w:val="left"/>
      <w:pPr>
        <w:tabs>
          <w:tab w:val="num" w:pos="1440"/>
        </w:tabs>
        <w:ind w:left="1440" w:hanging="360"/>
      </w:pPr>
      <w:rPr>
        <w:rFonts w:ascii="Courier New" w:hAnsi="Courier New" w:cs="Times New Roman"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Times New Roman"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Times New Roman"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205D80"/>
    <w:multiLevelType w:val="hybridMultilevel"/>
    <w:tmpl w:val="93C677B8"/>
    <w:lvl w:ilvl="0" w:tplc="8A22B090">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15:restartNumberingAfterBreak="0">
    <w:nsid w:val="18565B83"/>
    <w:multiLevelType w:val="hybridMultilevel"/>
    <w:tmpl w:val="0C9611A2"/>
    <w:lvl w:ilvl="0" w:tplc="9A04175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A75398E"/>
    <w:multiLevelType w:val="hybridMultilevel"/>
    <w:tmpl w:val="9012AE96"/>
    <w:lvl w:ilvl="0" w:tplc="8A22B09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1CC3D99"/>
    <w:multiLevelType w:val="hybridMultilevel"/>
    <w:tmpl w:val="D730C552"/>
    <w:lvl w:ilvl="0" w:tplc="359C1E32">
      <w:start w:val="1"/>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8057CB0"/>
    <w:multiLevelType w:val="hybridMultilevel"/>
    <w:tmpl w:val="78E08FBC"/>
    <w:lvl w:ilvl="0" w:tplc="9A04175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8A20DF1"/>
    <w:multiLevelType w:val="hybridMultilevel"/>
    <w:tmpl w:val="62909828"/>
    <w:lvl w:ilvl="0" w:tplc="7180C418">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C1145D5"/>
    <w:multiLevelType w:val="hybridMultilevel"/>
    <w:tmpl w:val="80B07086"/>
    <w:lvl w:ilvl="0" w:tplc="94561B5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0A60F2B"/>
    <w:multiLevelType w:val="hybridMultilevel"/>
    <w:tmpl w:val="4258ACA8"/>
    <w:lvl w:ilvl="0" w:tplc="48FE9B4C">
      <w:start w:val="2"/>
      <w:numFmt w:val="bullet"/>
      <w:lvlText w:val="-"/>
      <w:lvlJc w:val="left"/>
      <w:pPr>
        <w:ind w:left="645" w:hanging="360"/>
      </w:pPr>
      <w:rPr>
        <w:rFonts w:ascii="Arial" w:eastAsiaTheme="minorHAnsi" w:hAnsi="Arial" w:cs="Arial" w:hint="default"/>
      </w:rPr>
    </w:lvl>
    <w:lvl w:ilvl="1" w:tplc="041A0003" w:tentative="1">
      <w:start w:val="1"/>
      <w:numFmt w:val="bullet"/>
      <w:lvlText w:val="o"/>
      <w:lvlJc w:val="left"/>
      <w:pPr>
        <w:ind w:left="1365" w:hanging="360"/>
      </w:pPr>
      <w:rPr>
        <w:rFonts w:ascii="Courier New" w:hAnsi="Courier New" w:cs="Courier New" w:hint="default"/>
      </w:rPr>
    </w:lvl>
    <w:lvl w:ilvl="2" w:tplc="041A0005" w:tentative="1">
      <w:start w:val="1"/>
      <w:numFmt w:val="bullet"/>
      <w:lvlText w:val=""/>
      <w:lvlJc w:val="left"/>
      <w:pPr>
        <w:ind w:left="2085" w:hanging="360"/>
      </w:pPr>
      <w:rPr>
        <w:rFonts w:ascii="Wingdings" w:hAnsi="Wingdings" w:hint="default"/>
      </w:rPr>
    </w:lvl>
    <w:lvl w:ilvl="3" w:tplc="041A0001" w:tentative="1">
      <w:start w:val="1"/>
      <w:numFmt w:val="bullet"/>
      <w:lvlText w:val=""/>
      <w:lvlJc w:val="left"/>
      <w:pPr>
        <w:ind w:left="2805" w:hanging="360"/>
      </w:pPr>
      <w:rPr>
        <w:rFonts w:ascii="Symbol" w:hAnsi="Symbol" w:hint="default"/>
      </w:rPr>
    </w:lvl>
    <w:lvl w:ilvl="4" w:tplc="041A0003" w:tentative="1">
      <w:start w:val="1"/>
      <w:numFmt w:val="bullet"/>
      <w:lvlText w:val="o"/>
      <w:lvlJc w:val="left"/>
      <w:pPr>
        <w:ind w:left="3525" w:hanging="360"/>
      </w:pPr>
      <w:rPr>
        <w:rFonts w:ascii="Courier New" w:hAnsi="Courier New" w:cs="Courier New" w:hint="default"/>
      </w:rPr>
    </w:lvl>
    <w:lvl w:ilvl="5" w:tplc="041A0005" w:tentative="1">
      <w:start w:val="1"/>
      <w:numFmt w:val="bullet"/>
      <w:lvlText w:val=""/>
      <w:lvlJc w:val="left"/>
      <w:pPr>
        <w:ind w:left="4245" w:hanging="360"/>
      </w:pPr>
      <w:rPr>
        <w:rFonts w:ascii="Wingdings" w:hAnsi="Wingdings" w:hint="default"/>
      </w:rPr>
    </w:lvl>
    <w:lvl w:ilvl="6" w:tplc="041A0001" w:tentative="1">
      <w:start w:val="1"/>
      <w:numFmt w:val="bullet"/>
      <w:lvlText w:val=""/>
      <w:lvlJc w:val="left"/>
      <w:pPr>
        <w:ind w:left="4965" w:hanging="360"/>
      </w:pPr>
      <w:rPr>
        <w:rFonts w:ascii="Symbol" w:hAnsi="Symbol" w:hint="default"/>
      </w:rPr>
    </w:lvl>
    <w:lvl w:ilvl="7" w:tplc="041A0003" w:tentative="1">
      <w:start w:val="1"/>
      <w:numFmt w:val="bullet"/>
      <w:lvlText w:val="o"/>
      <w:lvlJc w:val="left"/>
      <w:pPr>
        <w:ind w:left="5685" w:hanging="360"/>
      </w:pPr>
      <w:rPr>
        <w:rFonts w:ascii="Courier New" w:hAnsi="Courier New" w:cs="Courier New" w:hint="default"/>
      </w:rPr>
    </w:lvl>
    <w:lvl w:ilvl="8" w:tplc="041A0005" w:tentative="1">
      <w:start w:val="1"/>
      <w:numFmt w:val="bullet"/>
      <w:lvlText w:val=""/>
      <w:lvlJc w:val="left"/>
      <w:pPr>
        <w:ind w:left="6405" w:hanging="360"/>
      </w:pPr>
      <w:rPr>
        <w:rFonts w:ascii="Wingdings" w:hAnsi="Wingdings" w:hint="default"/>
      </w:rPr>
    </w:lvl>
  </w:abstractNum>
  <w:abstractNum w:abstractNumId="10" w15:restartNumberingAfterBreak="0">
    <w:nsid w:val="3A5D48C2"/>
    <w:multiLevelType w:val="hybridMultilevel"/>
    <w:tmpl w:val="6B2CE7E4"/>
    <w:lvl w:ilvl="0" w:tplc="18745F90">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F4275FE"/>
    <w:multiLevelType w:val="hybridMultilevel"/>
    <w:tmpl w:val="E24E6FFC"/>
    <w:lvl w:ilvl="0" w:tplc="041A0001">
      <w:start w:val="1"/>
      <w:numFmt w:val="bullet"/>
      <w:lvlText w:val=""/>
      <w:lvlJc w:val="left"/>
      <w:pPr>
        <w:ind w:left="644" w:hanging="360"/>
      </w:pPr>
      <w:rPr>
        <w:rFonts w:ascii="Symbol" w:hAnsi="Symbol" w:hint="default"/>
      </w:rPr>
    </w:lvl>
    <w:lvl w:ilvl="1" w:tplc="041A0003">
      <w:start w:val="1"/>
      <w:numFmt w:val="bullet"/>
      <w:lvlText w:val="o"/>
      <w:lvlJc w:val="left"/>
      <w:pPr>
        <w:ind w:left="1364" w:hanging="360"/>
      </w:pPr>
      <w:rPr>
        <w:rFonts w:ascii="Courier New" w:hAnsi="Courier New" w:cs="Courier New" w:hint="default"/>
      </w:rPr>
    </w:lvl>
    <w:lvl w:ilvl="2" w:tplc="041A0005">
      <w:start w:val="1"/>
      <w:numFmt w:val="bullet"/>
      <w:lvlText w:val=""/>
      <w:lvlJc w:val="left"/>
      <w:pPr>
        <w:ind w:left="2084" w:hanging="360"/>
      </w:pPr>
      <w:rPr>
        <w:rFonts w:ascii="Wingdings" w:hAnsi="Wingdings" w:hint="default"/>
      </w:rPr>
    </w:lvl>
    <w:lvl w:ilvl="3" w:tplc="041A0001">
      <w:start w:val="1"/>
      <w:numFmt w:val="bullet"/>
      <w:lvlText w:val=""/>
      <w:lvlJc w:val="left"/>
      <w:pPr>
        <w:ind w:left="2804" w:hanging="360"/>
      </w:pPr>
      <w:rPr>
        <w:rFonts w:ascii="Symbol" w:hAnsi="Symbol" w:hint="default"/>
      </w:rPr>
    </w:lvl>
    <w:lvl w:ilvl="4" w:tplc="041A0003">
      <w:start w:val="1"/>
      <w:numFmt w:val="bullet"/>
      <w:lvlText w:val="o"/>
      <w:lvlJc w:val="left"/>
      <w:pPr>
        <w:ind w:left="3524" w:hanging="360"/>
      </w:pPr>
      <w:rPr>
        <w:rFonts w:ascii="Courier New" w:hAnsi="Courier New" w:cs="Courier New" w:hint="default"/>
      </w:rPr>
    </w:lvl>
    <w:lvl w:ilvl="5" w:tplc="041A0005">
      <w:start w:val="1"/>
      <w:numFmt w:val="bullet"/>
      <w:lvlText w:val=""/>
      <w:lvlJc w:val="left"/>
      <w:pPr>
        <w:ind w:left="4244" w:hanging="360"/>
      </w:pPr>
      <w:rPr>
        <w:rFonts w:ascii="Wingdings" w:hAnsi="Wingdings" w:hint="default"/>
      </w:rPr>
    </w:lvl>
    <w:lvl w:ilvl="6" w:tplc="041A0001">
      <w:start w:val="1"/>
      <w:numFmt w:val="bullet"/>
      <w:lvlText w:val=""/>
      <w:lvlJc w:val="left"/>
      <w:pPr>
        <w:ind w:left="4964" w:hanging="360"/>
      </w:pPr>
      <w:rPr>
        <w:rFonts w:ascii="Symbol" w:hAnsi="Symbol" w:hint="default"/>
      </w:rPr>
    </w:lvl>
    <w:lvl w:ilvl="7" w:tplc="041A0003">
      <w:start w:val="1"/>
      <w:numFmt w:val="bullet"/>
      <w:lvlText w:val="o"/>
      <w:lvlJc w:val="left"/>
      <w:pPr>
        <w:ind w:left="5684" w:hanging="360"/>
      </w:pPr>
      <w:rPr>
        <w:rFonts w:ascii="Courier New" w:hAnsi="Courier New" w:cs="Courier New" w:hint="default"/>
      </w:rPr>
    </w:lvl>
    <w:lvl w:ilvl="8" w:tplc="041A0005">
      <w:start w:val="1"/>
      <w:numFmt w:val="bullet"/>
      <w:lvlText w:val=""/>
      <w:lvlJc w:val="left"/>
      <w:pPr>
        <w:ind w:left="6404" w:hanging="360"/>
      </w:pPr>
      <w:rPr>
        <w:rFonts w:ascii="Wingdings" w:hAnsi="Wingdings" w:hint="default"/>
      </w:rPr>
    </w:lvl>
  </w:abstractNum>
  <w:abstractNum w:abstractNumId="12" w15:restartNumberingAfterBreak="0">
    <w:nsid w:val="40B6406C"/>
    <w:multiLevelType w:val="hybridMultilevel"/>
    <w:tmpl w:val="3CECBBF6"/>
    <w:lvl w:ilvl="0" w:tplc="33965402">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40E540B6"/>
    <w:multiLevelType w:val="hybridMultilevel"/>
    <w:tmpl w:val="8E2A4C6A"/>
    <w:lvl w:ilvl="0" w:tplc="9A041756">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4" w15:restartNumberingAfterBreak="0">
    <w:nsid w:val="44A404FB"/>
    <w:multiLevelType w:val="hybridMultilevel"/>
    <w:tmpl w:val="CB7A8604"/>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E462898"/>
    <w:multiLevelType w:val="hybridMultilevel"/>
    <w:tmpl w:val="4ECAF5C4"/>
    <w:lvl w:ilvl="0" w:tplc="23AA92B2">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EF424EF"/>
    <w:multiLevelType w:val="hybridMultilevel"/>
    <w:tmpl w:val="63A07038"/>
    <w:lvl w:ilvl="0" w:tplc="8A22B090">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7" w15:restartNumberingAfterBreak="0">
    <w:nsid w:val="525C64E5"/>
    <w:multiLevelType w:val="hybridMultilevel"/>
    <w:tmpl w:val="FE906D3A"/>
    <w:lvl w:ilvl="0" w:tplc="8A22B09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7CC0537"/>
    <w:multiLevelType w:val="hybridMultilevel"/>
    <w:tmpl w:val="979011C8"/>
    <w:lvl w:ilvl="0" w:tplc="94561B5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8C13943"/>
    <w:multiLevelType w:val="hybridMultilevel"/>
    <w:tmpl w:val="1C9046F4"/>
    <w:lvl w:ilvl="0" w:tplc="9A041756">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0" w15:restartNumberingAfterBreak="0">
    <w:nsid w:val="5BDF4194"/>
    <w:multiLevelType w:val="hybridMultilevel"/>
    <w:tmpl w:val="29B8DFF4"/>
    <w:lvl w:ilvl="0" w:tplc="4DF4DA02">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5C590028"/>
    <w:multiLevelType w:val="hybridMultilevel"/>
    <w:tmpl w:val="709C7A30"/>
    <w:lvl w:ilvl="0" w:tplc="8A22B09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D7A60B9"/>
    <w:multiLevelType w:val="hybridMultilevel"/>
    <w:tmpl w:val="DD581DF6"/>
    <w:lvl w:ilvl="0" w:tplc="9A04175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F866B5E"/>
    <w:multiLevelType w:val="hybridMultilevel"/>
    <w:tmpl w:val="6EA2DE1A"/>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0206774"/>
    <w:multiLevelType w:val="hybridMultilevel"/>
    <w:tmpl w:val="338C1284"/>
    <w:lvl w:ilvl="0" w:tplc="94561B5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0F42EB2"/>
    <w:multiLevelType w:val="hybridMultilevel"/>
    <w:tmpl w:val="BECC36B6"/>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8A55F62"/>
    <w:multiLevelType w:val="hybridMultilevel"/>
    <w:tmpl w:val="E226753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6E9F2259"/>
    <w:multiLevelType w:val="hybridMultilevel"/>
    <w:tmpl w:val="2B5A75AC"/>
    <w:lvl w:ilvl="0" w:tplc="0CCEB722">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8" w15:restartNumberingAfterBreak="0">
    <w:nsid w:val="6F7B07AF"/>
    <w:multiLevelType w:val="hybridMultilevel"/>
    <w:tmpl w:val="0C2EA214"/>
    <w:lvl w:ilvl="0" w:tplc="8A22B09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730E2B0E"/>
    <w:multiLevelType w:val="hybridMultilevel"/>
    <w:tmpl w:val="57DC09F6"/>
    <w:lvl w:ilvl="0" w:tplc="FC4457A8">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0" w15:restartNumberingAfterBreak="0">
    <w:nsid w:val="7B900AC5"/>
    <w:multiLevelType w:val="hybridMultilevel"/>
    <w:tmpl w:val="8BB66C98"/>
    <w:lvl w:ilvl="0" w:tplc="94561B5E">
      <w:start w:val="1"/>
      <w:numFmt w:val="bullet"/>
      <w:lvlText w:val=""/>
      <w:lvlJc w:val="left"/>
      <w:pPr>
        <w:ind w:left="774" w:hanging="360"/>
      </w:pPr>
      <w:rPr>
        <w:rFonts w:ascii="Symbol" w:hAnsi="Symbol" w:hint="default"/>
      </w:rPr>
    </w:lvl>
    <w:lvl w:ilvl="1" w:tplc="041A0003" w:tentative="1">
      <w:start w:val="1"/>
      <w:numFmt w:val="bullet"/>
      <w:lvlText w:val="o"/>
      <w:lvlJc w:val="left"/>
      <w:pPr>
        <w:ind w:left="1494" w:hanging="360"/>
      </w:pPr>
      <w:rPr>
        <w:rFonts w:ascii="Courier New" w:hAnsi="Courier New" w:cs="Courier New" w:hint="default"/>
      </w:rPr>
    </w:lvl>
    <w:lvl w:ilvl="2" w:tplc="041A0005" w:tentative="1">
      <w:start w:val="1"/>
      <w:numFmt w:val="bullet"/>
      <w:lvlText w:val=""/>
      <w:lvlJc w:val="left"/>
      <w:pPr>
        <w:ind w:left="2214" w:hanging="360"/>
      </w:pPr>
      <w:rPr>
        <w:rFonts w:ascii="Wingdings" w:hAnsi="Wingdings" w:hint="default"/>
      </w:rPr>
    </w:lvl>
    <w:lvl w:ilvl="3" w:tplc="041A0001" w:tentative="1">
      <w:start w:val="1"/>
      <w:numFmt w:val="bullet"/>
      <w:lvlText w:val=""/>
      <w:lvlJc w:val="left"/>
      <w:pPr>
        <w:ind w:left="2934" w:hanging="360"/>
      </w:pPr>
      <w:rPr>
        <w:rFonts w:ascii="Symbol" w:hAnsi="Symbol" w:hint="default"/>
      </w:rPr>
    </w:lvl>
    <w:lvl w:ilvl="4" w:tplc="041A0003" w:tentative="1">
      <w:start w:val="1"/>
      <w:numFmt w:val="bullet"/>
      <w:lvlText w:val="o"/>
      <w:lvlJc w:val="left"/>
      <w:pPr>
        <w:ind w:left="3654" w:hanging="360"/>
      </w:pPr>
      <w:rPr>
        <w:rFonts w:ascii="Courier New" w:hAnsi="Courier New" w:cs="Courier New" w:hint="default"/>
      </w:rPr>
    </w:lvl>
    <w:lvl w:ilvl="5" w:tplc="041A0005" w:tentative="1">
      <w:start w:val="1"/>
      <w:numFmt w:val="bullet"/>
      <w:lvlText w:val=""/>
      <w:lvlJc w:val="left"/>
      <w:pPr>
        <w:ind w:left="4374" w:hanging="360"/>
      </w:pPr>
      <w:rPr>
        <w:rFonts w:ascii="Wingdings" w:hAnsi="Wingdings" w:hint="default"/>
      </w:rPr>
    </w:lvl>
    <w:lvl w:ilvl="6" w:tplc="041A0001" w:tentative="1">
      <w:start w:val="1"/>
      <w:numFmt w:val="bullet"/>
      <w:lvlText w:val=""/>
      <w:lvlJc w:val="left"/>
      <w:pPr>
        <w:ind w:left="5094" w:hanging="360"/>
      </w:pPr>
      <w:rPr>
        <w:rFonts w:ascii="Symbol" w:hAnsi="Symbol" w:hint="default"/>
      </w:rPr>
    </w:lvl>
    <w:lvl w:ilvl="7" w:tplc="041A0003" w:tentative="1">
      <w:start w:val="1"/>
      <w:numFmt w:val="bullet"/>
      <w:lvlText w:val="o"/>
      <w:lvlJc w:val="left"/>
      <w:pPr>
        <w:ind w:left="5814" w:hanging="360"/>
      </w:pPr>
      <w:rPr>
        <w:rFonts w:ascii="Courier New" w:hAnsi="Courier New" w:cs="Courier New" w:hint="default"/>
      </w:rPr>
    </w:lvl>
    <w:lvl w:ilvl="8" w:tplc="041A0005" w:tentative="1">
      <w:start w:val="1"/>
      <w:numFmt w:val="bullet"/>
      <w:lvlText w:val=""/>
      <w:lvlJc w:val="left"/>
      <w:pPr>
        <w:ind w:left="6534" w:hanging="360"/>
      </w:pPr>
      <w:rPr>
        <w:rFonts w:ascii="Wingdings" w:hAnsi="Wingdings" w:hint="default"/>
      </w:rPr>
    </w:lvl>
  </w:abstractNum>
  <w:abstractNum w:abstractNumId="31" w15:restartNumberingAfterBreak="0">
    <w:nsid w:val="7E512A97"/>
    <w:multiLevelType w:val="hybridMultilevel"/>
    <w:tmpl w:val="F73674AA"/>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31"/>
  </w:num>
  <w:num w:numId="3">
    <w:abstractNumId w:val="5"/>
  </w:num>
  <w:num w:numId="4">
    <w:abstractNumId w:val="25"/>
  </w:num>
  <w:num w:numId="5">
    <w:abstractNumId w:val="0"/>
  </w:num>
  <w:num w:numId="6">
    <w:abstractNumId w:val="14"/>
  </w:num>
  <w:num w:numId="7">
    <w:abstractNumId w:val="11"/>
  </w:num>
  <w:num w:numId="8">
    <w:abstractNumId w:val="27"/>
  </w:num>
  <w:num w:numId="9">
    <w:abstractNumId w:val="29"/>
  </w:num>
  <w:num w:numId="10">
    <w:abstractNumId w:val="9"/>
  </w:num>
  <w:num w:numId="11">
    <w:abstractNumId w:val="24"/>
  </w:num>
  <w:num w:numId="12">
    <w:abstractNumId w:val="15"/>
  </w:num>
  <w:num w:numId="13">
    <w:abstractNumId w:val="18"/>
  </w:num>
  <w:num w:numId="14">
    <w:abstractNumId w:val="10"/>
  </w:num>
  <w:num w:numId="15">
    <w:abstractNumId w:val="8"/>
  </w:num>
  <w:num w:numId="16">
    <w:abstractNumId w:val="7"/>
  </w:num>
  <w:num w:numId="17">
    <w:abstractNumId w:val="30"/>
  </w:num>
  <w:num w:numId="18">
    <w:abstractNumId w:val="23"/>
  </w:num>
  <w:num w:numId="19">
    <w:abstractNumId w:val="26"/>
  </w:num>
  <w:num w:numId="20">
    <w:abstractNumId w:val="2"/>
  </w:num>
  <w:num w:numId="21">
    <w:abstractNumId w:val="28"/>
  </w:num>
  <w:num w:numId="22">
    <w:abstractNumId w:val="12"/>
  </w:num>
  <w:num w:numId="23">
    <w:abstractNumId w:val="16"/>
  </w:num>
  <w:num w:numId="24">
    <w:abstractNumId w:val="17"/>
  </w:num>
  <w:num w:numId="25">
    <w:abstractNumId w:val="21"/>
  </w:num>
  <w:num w:numId="26">
    <w:abstractNumId w:val="4"/>
  </w:num>
  <w:num w:numId="27">
    <w:abstractNumId w:val="3"/>
  </w:num>
  <w:num w:numId="28">
    <w:abstractNumId w:val="20"/>
  </w:num>
  <w:num w:numId="29">
    <w:abstractNumId w:val="19"/>
  </w:num>
  <w:num w:numId="30">
    <w:abstractNumId w:val="22"/>
  </w:num>
  <w:num w:numId="31">
    <w:abstractNumId w:val="6"/>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515"/>
    <w:rsid w:val="00001364"/>
    <w:rsid w:val="00007193"/>
    <w:rsid w:val="00014186"/>
    <w:rsid w:val="00025314"/>
    <w:rsid w:val="00037FD4"/>
    <w:rsid w:val="000417B7"/>
    <w:rsid w:val="00044147"/>
    <w:rsid w:val="000504B1"/>
    <w:rsid w:val="00067F26"/>
    <w:rsid w:val="000744DB"/>
    <w:rsid w:val="000926C9"/>
    <w:rsid w:val="000938E7"/>
    <w:rsid w:val="00095DE3"/>
    <w:rsid w:val="000A1481"/>
    <w:rsid w:val="000A1554"/>
    <w:rsid w:val="000C0D16"/>
    <w:rsid w:val="000D3ACC"/>
    <w:rsid w:val="000E15D7"/>
    <w:rsid w:val="000E3F1E"/>
    <w:rsid w:val="000E4EF9"/>
    <w:rsid w:val="000F2E49"/>
    <w:rsid w:val="000F600E"/>
    <w:rsid w:val="00135233"/>
    <w:rsid w:val="00135E1B"/>
    <w:rsid w:val="00167B50"/>
    <w:rsid w:val="00176114"/>
    <w:rsid w:val="00180148"/>
    <w:rsid w:val="001A54E6"/>
    <w:rsid w:val="001B4E25"/>
    <w:rsid w:val="001D589F"/>
    <w:rsid w:val="001D5E3F"/>
    <w:rsid w:val="001F5B15"/>
    <w:rsid w:val="002056EB"/>
    <w:rsid w:val="00206B53"/>
    <w:rsid w:val="00231CC1"/>
    <w:rsid w:val="00234555"/>
    <w:rsid w:val="00243935"/>
    <w:rsid w:val="002454E9"/>
    <w:rsid w:val="00271E78"/>
    <w:rsid w:val="0027513A"/>
    <w:rsid w:val="00281613"/>
    <w:rsid w:val="00283BAD"/>
    <w:rsid w:val="002A47D3"/>
    <w:rsid w:val="002C058C"/>
    <w:rsid w:val="002C1A82"/>
    <w:rsid w:val="002C3C27"/>
    <w:rsid w:val="002C4D82"/>
    <w:rsid w:val="002D5474"/>
    <w:rsid w:val="002E0B03"/>
    <w:rsid w:val="002E5A64"/>
    <w:rsid w:val="002E5DD7"/>
    <w:rsid w:val="00314034"/>
    <w:rsid w:val="00341045"/>
    <w:rsid w:val="003417C0"/>
    <w:rsid w:val="00346E5F"/>
    <w:rsid w:val="00351DDE"/>
    <w:rsid w:val="0035548E"/>
    <w:rsid w:val="00367D0A"/>
    <w:rsid w:val="00370AEA"/>
    <w:rsid w:val="00373F61"/>
    <w:rsid w:val="00374BFE"/>
    <w:rsid w:val="00375D0D"/>
    <w:rsid w:val="00397148"/>
    <w:rsid w:val="003A130C"/>
    <w:rsid w:val="003B4AF0"/>
    <w:rsid w:val="003C2FA0"/>
    <w:rsid w:val="003E13B5"/>
    <w:rsid w:val="003E63A4"/>
    <w:rsid w:val="003F4118"/>
    <w:rsid w:val="003F6468"/>
    <w:rsid w:val="0040162C"/>
    <w:rsid w:val="00404C7D"/>
    <w:rsid w:val="0041202A"/>
    <w:rsid w:val="00424FD6"/>
    <w:rsid w:val="00425F91"/>
    <w:rsid w:val="0042664B"/>
    <w:rsid w:val="00427DBD"/>
    <w:rsid w:val="00446997"/>
    <w:rsid w:val="00453DFC"/>
    <w:rsid w:val="00463319"/>
    <w:rsid w:val="0047671D"/>
    <w:rsid w:val="00476F2F"/>
    <w:rsid w:val="004A03EC"/>
    <w:rsid w:val="004B1A08"/>
    <w:rsid w:val="004B65F7"/>
    <w:rsid w:val="004C3BBF"/>
    <w:rsid w:val="004D7B89"/>
    <w:rsid w:val="004E12BA"/>
    <w:rsid w:val="004E1595"/>
    <w:rsid w:val="004E47B9"/>
    <w:rsid w:val="004F49C0"/>
    <w:rsid w:val="00501678"/>
    <w:rsid w:val="00510102"/>
    <w:rsid w:val="005124E7"/>
    <w:rsid w:val="00515099"/>
    <w:rsid w:val="00516C26"/>
    <w:rsid w:val="00520992"/>
    <w:rsid w:val="00532288"/>
    <w:rsid w:val="0053252C"/>
    <w:rsid w:val="00536F50"/>
    <w:rsid w:val="00543893"/>
    <w:rsid w:val="0055622B"/>
    <w:rsid w:val="00560B97"/>
    <w:rsid w:val="005653FC"/>
    <w:rsid w:val="005659A4"/>
    <w:rsid w:val="00567A7B"/>
    <w:rsid w:val="00575BFF"/>
    <w:rsid w:val="005775E2"/>
    <w:rsid w:val="005851E1"/>
    <w:rsid w:val="0059227D"/>
    <w:rsid w:val="005932D3"/>
    <w:rsid w:val="005A33EF"/>
    <w:rsid w:val="005A64A9"/>
    <w:rsid w:val="005C1074"/>
    <w:rsid w:val="005C4569"/>
    <w:rsid w:val="005C7D12"/>
    <w:rsid w:val="005D57BF"/>
    <w:rsid w:val="005D7DAE"/>
    <w:rsid w:val="005F01B7"/>
    <w:rsid w:val="00607E7F"/>
    <w:rsid w:val="00627D38"/>
    <w:rsid w:val="00645433"/>
    <w:rsid w:val="0066633C"/>
    <w:rsid w:val="00676DD7"/>
    <w:rsid w:val="00681A87"/>
    <w:rsid w:val="006869FB"/>
    <w:rsid w:val="006A01BB"/>
    <w:rsid w:val="006A699E"/>
    <w:rsid w:val="006A6E86"/>
    <w:rsid w:val="006B1F93"/>
    <w:rsid w:val="006B4ABC"/>
    <w:rsid w:val="006C3A7C"/>
    <w:rsid w:val="006C638E"/>
    <w:rsid w:val="006D5AB3"/>
    <w:rsid w:val="006D65C0"/>
    <w:rsid w:val="006D793B"/>
    <w:rsid w:val="006E4AC4"/>
    <w:rsid w:val="006F6413"/>
    <w:rsid w:val="00700AF5"/>
    <w:rsid w:val="00716223"/>
    <w:rsid w:val="007233ED"/>
    <w:rsid w:val="0072344E"/>
    <w:rsid w:val="00734C82"/>
    <w:rsid w:val="00746B46"/>
    <w:rsid w:val="007527B2"/>
    <w:rsid w:val="00755271"/>
    <w:rsid w:val="00766BD4"/>
    <w:rsid w:val="007715E1"/>
    <w:rsid w:val="0077680F"/>
    <w:rsid w:val="00781315"/>
    <w:rsid w:val="007813DC"/>
    <w:rsid w:val="007814B9"/>
    <w:rsid w:val="0079187E"/>
    <w:rsid w:val="007934D5"/>
    <w:rsid w:val="007939E8"/>
    <w:rsid w:val="00795279"/>
    <w:rsid w:val="007A0B02"/>
    <w:rsid w:val="007A1CB4"/>
    <w:rsid w:val="007A4AF5"/>
    <w:rsid w:val="007A6C1C"/>
    <w:rsid w:val="007C24C9"/>
    <w:rsid w:val="007C502C"/>
    <w:rsid w:val="007D4A94"/>
    <w:rsid w:val="007F2B74"/>
    <w:rsid w:val="007F309D"/>
    <w:rsid w:val="007F43FA"/>
    <w:rsid w:val="008104D2"/>
    <w:rsid w:val="00832C71"/>
    <w:rsid w:val="00845575"/>
    <w:rsid w:val="00863211"/>
    <w:rsid w:val="00866CA2"/>
    <w:rsid w:val="00870719"/>
    <w:rsid w:val="00873A34"/>
    <w:rsid w:val="00881EB7"/>
    <w:rsid w:val="008912E9"/>
    <w:rsid w:val="00893AC4"/>
    <w:rsid w:val="00897B4A"/>
    <w:rsid w:val="008A38C6"/>
    <w:rsid w:val="008B1B71"/>
    <w:rsid w:val="008E2104"/>
    <w:rsid w:val="008E2A1A"/>
    <w:rsid w:val="008F3C98"/>
    <w:rsid w:val="008F7EC2"/>
    <w:rsid w:val="009222C0"/>
    <w:rsid w:val="00934C32"/>
    <w:rsid w:val="009516F5"/>
    <w:rsid w:val="00961CCC"/>
    <w:rsid w:val="00983B5C"/>
    <w:rsid w:val="0099209D"/>
    <w:rsid w:val="0099275B"/>
    <w:rsid w:val="009A011A"/>
    <w:rsid w:val="009A17A5"/>
    <w:rsid w:val="009A37F8"/>
    <w:rsid w:val="009A5160"/>
    <w:rsid w:val="009B37D7"/>
    <w:rsid w:val="009B5E83"/>
    <w:rsid w:val="009B7515"/>
    <w:rsid w:val="009D130E"/>
    <w:rsid w:val="009D31A5"/>
    <w:rsid w:val="009D7959"/>
    <w:rsid w:val="009F161A"/>
    <w:rsid w:val="009F181D"/>
    <w:rsid w:val="00A010AD"/>
    <w:rsid w:val="00A0295F"/>
    <w:rsid w:val="00A04F16"/>
    <w:rsid w:val="00A0729F"/>
    <w:rsid w:val="00A2325A"/>
    <w:rsid w:val="00A34F45"/>
    <w:rsid w:val="00A4147C"/>
    <w:rsid w:val="00A43AD7"/>
    <w:rsid w:val="00A44C66"/>
    <w:rsid w:val="00A46411"/>
    <w:rsid w:val="00A52F53"/>
    <w:rsid w:val="00A62C08"/>
    <w:rsid w:val="00A7474F"/>
    <w:rsid w:val="00A76933"/>
    <w:rsid w:val="00A94E20"/>
    <w:rsid w:val="00AA234F"/>
    <w:rsid w:val="00AB4B16"/>
    <w:rsid w:val="00AC1417"/>
    <w:rsid w:val="00AC491C"/>
    <w:rsid w:val="00AD345B"/>
    <w:rsid w:val="00AF1C44"/>
    <w:rsid w:val="00AF4654"/>
    <w:rsid w:val="00B044DE"/>
    <w:rsid w:val="00B1127C"/>
    <w:rsid w:val="00B13E54"/>
    <w:rsid w:val="00B25341"/>
    <w:rsid w:val="00B303E6"/>
    <w:rsid w:val="00B309EE"/>
    <w:rsid w:val="00B411E5"/>
    <w:rsid w:val="00B41EB3"/>
    <w:rsid w:val="00B45458"/>
    <w:rsid w:val="00B531EB"/>
    <w:rsid w:val="00B80856"/>
    <w:rsid w:val="00B84660"/>
    <w:rsid w:val="00B908F1"/>
    <w:rsid w:val="00BA0FD8"/>
    <w:rsid w:val="00BA51BF"/>
    <w:rsid w:val="00BA7419"/>
    <w:rsid w:val="00BC056A"/>
    <w:rsid w:val="00BD4FB7"/>
    <w:rsid w:val="00BF2E13"/>
    <w:rsid w:val="00BF7509"/>
    <w:rsid w:val="00C02341"/>
    <w:rsid w:val="00C11E3A"/>
    <w:rsid w:val="00C13B78"/>
    <w:rsid w:val="00C14DE8"/>
    <w:rsid w:val="00C22498"/>
    <w:rsid w:val="00C30744"/>
    <w:rsid w:val="00C317F6"/>
    <w:rsid w:val="00C3696D"/>
    <w:rsid w:val="00C5787E"/>
    <w:rsid w:val="00C61EA3"/>
    <w:rsid w:val="00C64170"/>
    <w:rsid w:val="00C7728D"/>
    <w:rsid w:val="00C80027"/>
    <w:rsid w:val="00C911FA"/>
    <w:rsid w:val="00CF1039"/>
    <w:rsid w:val="00CF35CD"/>
    <w:rsid w:val="00CF6738"/>
    <w:rsid w:val="00CF7F64"/>
    <w:rsid w:val="00D00078"/>
    <w:rsid w:val="00D007D6"/>
    <w:rsid w:val="00D14DA9"/>
    <w:rsid w:val="00D27CD7"/>
    <w:rsid w:val="00D34532"/>
    <w:rsid w:val="00D544C9"/>
    <w:rsid w:val="00D57DFB"/>
    <w:rsid w:val="00D67FD9"/>
    <w:rsid w:val="00D74260"/>
    <w:rsid w:val="00D757D2"/>
    <w:rsid w:val="00D81FA7"/>
    <w:rsid w:val="00D82A81"/>
    <w:rsid w:val="00D9497C"/>
    <w:rsid w:val="00D95824"/>
    <w:rsid w:val="00DA1450"/>
    <w:rsid w:val="00DA698C"/>
    <w:rsid w:val="00DB6A44"/>
    <w:rsid w:val="00DE2616"/>
    <w:rsid w:val="00DE3CB5"/>
    <w:rsid w:val="00DF7C92"/>
    <w:rsid w:val="00E0130C"/>
    <w:rsid w:val="00E05289"/>
    <w:rsid w:val="00E11D03"/>
    <w:rsid w:val="00E34D96"/>
    <w:rsid w:val="00E368BA"/>
    <w:rsid w:val="00E37C42"/>
    <w:rsid w:val="00E65487"/>
    <w:rsid w:val="00E90CEA"/>
    <w:rsid w:val="00EA523C"/>
    <w:rsid w:val="00EB0C3B"/>
    <w:rsid w:val="00EB18A1"/>
    <w:rsid w:val="00ED163A"/>
    <w:rsid w:val="00ED414C"/>
    <w:rsid w:val="00EE1607"/>
    <w:rsid w:val="00EE4224"/>
    <w:rsid w:val="00F072BB"/>
    <w:rsid w:val="00F22986"/>
    <w:rsid w:val="00F241D7"/>
    <w:rsid w:val="00F2625B"/>
    <w:rsid w:val="00F4082F"/>
    <w:rsid w:val="00F45974"/>
    <w:rsid w:val="00F55C4A"/>
    <w:rsid w:val="00F61173"/>
    <w:rsid w:val="00F626FF"/>
    <w:rsid w:val="00F85D0A"/>
    <w:rsid w:val="00FC1FF9"/>
    <w:rsid w:val="00FC55AC"/>
    <w:rsid w:val="00FC714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41BFA"/>
  <w15:chartTrackingRefBased/>
  <w15:docId w15:val="{197669CF-F20E-4200-B0C9-A4325FF33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7515"/>
    <w:pPr>
      <w:spacing w:after="0" w:line="240" w:lineRule="auto"/>
    </w:pPr>
    <w:rPr>
      <w:rFonts w:ascii="Times New Roman" w:hAnsi="Times New Roman" w:cs="Times New Roman"/>
      <w:sz w:val="24"/>
      <w:szCs w:val="24"/>
      <w:lang w:eastAsia="hr-HR"/>
    </w:rPr>
  </w:style>
  <w:style w:type="paragraph" w:styleId="Naslov1">
    <w:name w:val="heading 1"/>
    <w:basedOn w:val="Normal"/>
    <w:link w:val="Naslov1Char"/>
    <w:uiPriority w:val="9"/>
    <w:qFormat/>
    <w:rsid w:val="009B7515"/>
    <w:pPr>
      <w:keepNext/>
      <w:outlineLvl w:val="0"/>
    </w:pPr>
    <w:rPr>
      <w:rFonts w:ascii="Arial" w:hAnsi="Arial" w:cs="Arial"/>
      <w:b/>
      <w:bCs/>
      <w:kern w:val="36"/>
      <w:sz w:val="28"/>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9B7515"/>
    <w:rPr>
      <w:rFonts w:ascii="Arial" w:hAnsi="Arial" w:cs="Arial"/>
      <w:b/>
      <w:bCs/>
      <w:kern w:val="36"/>
      <w:sz w:val="28"/>
      <w:szCs w:val="28"/>
      <w:lang w:eastAsia="hr-HR"/>
    </w:rPr>
  </w:style>
  <w:style w:type="character" w:styleId="Hiperveza">
    <w:name w:val="Hyperlink"/>
    <w:basedOn w:val="Zadanifontodlomka"/>
    <w:uiPriority w:val="99"/>
    <w:unhideWhenUsed/>
    <w:rsid w:val="009B7515"/>
    <w:rPr>
      <w:color w:val="0563C1"/>
      <w:u w:val="single"/>
    </w:rPr>
  </w:style>
  <w:style w:type="paragraph" w:customStyle="1" w:styleId="box8253985">
    <w:name w:val="box_8253985"/>
    <w:basedOn w:val="Normal"/>
    <w:rsid w:val="009B7515"/>
    <w:pPr>
      <w:spacing w:before="100" w:beforeAutospacing="1" w:after="100" w:afterAutospacing="1"/>
    </w:pPr>
  </w:style>
  <w:style w:type="paragraph" w:styleId="Odlomakpopisa">
    <w:name w:val="List Paragraph"/>
    <w:basedOn w:val="Normal"/>
    <w:uiPriority w:val="34"/>
    <w:qFormat/>
    <w:rsid w:val="009B7515"/>
    <w:pPr>
      <w:ind w:left="720"/>
      <w:contextualSpacing/>
    </w:pPr>
  </w:style>
  <w:style w:type="paragraph" w:styleId="Tekstbalonia">
    <w:name w:val="Balloon Text"/>
    <w:basedOn w:val="Normal"/>
    <w:link w:val="TekstbaloniaChar"/>
    <w:uiPriority w:val="99"/>
    <w:semiHidden/>
    <w:unhideWhenUsed/>
    <w:rsid w:val="0099209D"/>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9209D"/>
    <w:rPr>
      <w:rFonts w:ascii="Segoe UI" w:hAnsi="Segoe UI" w:cs="Segoe UI"/>
      <w:sz w:val="18"/>
      <w:szCs w:val="18"/>
      <w:lang w:eastAsia="hr-HR"/>
    </w:rPr>
  </w:style>
  <w:style w:type="character" w:styleId="SlijeenaHiperveza">
    <w:name w:val="FollowedHyperlink"/>
    <w:basedOn w:val="Zadanifontodlomka"/>
    <w:uiPriority w:val="99"/>
    <w:semiHidden/>
    <w:unhideWhenUsed/>
    <w:rsid w:val="00866CA2"/>
    <w:rPr>
      <w:color w:val="954F72" w:themeColor="followedHyperlink"/>
      <w:u w:val="single"/>
    </w:rPr>
  </w:style>
  <w:style w:type="character" w:styleId="Referencakomentara">
    <w:name w:val="annotation reference"/>
    <w:basedOn w:val="Zadanifontodlomka"/>
    <w:uiPriority w:val="99"/>
    <w:semiHidden/>
    <w:unhideWhenUsed/>
    <w:rsid w:val="009D31A5"/>
    <w:rPr>
      <w:sz w:val="16"/>
      <w:szCs w:val="16"/>
    </w:rPr>
  </w:style>
  <w:style w:type="paragraph" w:styleId="Tekstkomentara">
    <w:name w:val="annotation text"/>
    <w:basedOn w:val="Normal"/>
    <w:link w:val="TekstkomentaraChar"/>
    <w:uiPriority w:val="99"/>
    <w:semiHidden/>
    <w:unhideWhenUsed/>
    <w:rsid w:val="009D31A5"/>
    <w:rPr>
      <w:sz w:val="20"/>
      <w:szCs w:val="20"/>
    </w:rPr>
  </w:style>
  <w:style w:type="character" w:customStyle="1" w:styleId="TekstkomentaraChar">
    <w:name w:val="Tekst komentara Char"/>
    <w:basedOn w:val="Zadanifontodlomka"/>
    <w:link w:val="Tekstkomentara"/>
    <w:uiPriority w:val="99"/>
    <w:semiHidden/>
    <w:rsid w:val="009D31A5"/>
    <w:rPr>
      <w:rFonts w:ascii="Times New Roman" w:hAnsi="Times New Roman" w:cs="Times New Roman"/>
      <w:sz w:val="20"/>
      <w:szCs w:val="20"/>
      <w:lang w:eastAsia="hr-HR"/>
    </w:rPr>
  </w:style>
  <w:style w:type="paragraph" w:styleId="Predmetkomentara">
    <w:name w:val="annotation subject"/>
    <w:basedOn w:val="Tekstkomentara"/>
    <w:next w:val="Tekstkomentara"/>
    <w:link w:val="PredmetkomentaraChar"/>
    <w:uiPriority w:val="99"/>
    <w:semiHidden/>
    <w:unhideWhenUsed/>
    <w:rsid w:val="009D31A5"/>
    <w:rPr>
      <w:b/>
      <w:bCs/>
    </w:rPr>
  </w:style>
  <w:style w:type="character" w:customStyle="1" w:styleId="PredmetkomentaraChar">
    <w:name w:val="Predmet komentara Char"/>
    <w:basedOn w:val="TekstkomentaraChar"/>
    <w:link w:val="Predmetkomentara"/>
    <w:uiPriority w:val="99"/>
    <w:semiHidden/>
    <w:rsid w:val="009D31A5"/>
    <w:rPr>
      <w:rFonts w:ascii="Times New Roman" w:hAnsi="Times New Roman" w:cs="Times New Roman"/>
      <w:b/>
      <w:bCs/>
      <w:sz w:val="20"/>
      <w:szCs w:val="2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600017">
      <w:bodyDiv w:val="1"/>
      <w:marLeft w:val="0"/>
      <w:marRight w:val="0"/>
      <w:marTop w:val="0"/>
      <w:marBottom w:val="0"/>
      <w:divBdr>
        <w:top w:val="none" w:sz="0" w:space="0" w:color="auto"/>
        <w:left w:val="none" w:sz="0" w:space="0" w:color="auto"/>
        <w:bottom w:val="none" w:sz="0" w:space="0" w:color="auto"/>
        <w:right w:val="none" w:sz="0" w:space="0" w:color="auto"/>
      </w:divBdr>
    </w:div>
    <w:div w:id="605045438">
      <w:bodyDiv w:val="1"/>
      <w:marLeft w:val="0"/>
      <w:marRight w:val="0"/>
      <w:marTop w:val="0"/>
      <w:marBottom w:val="0"/>
      <w:divBdr>
        <w:top w:val="none" w:sz="0" w:space="0" w:color="auto"/>
        <w:left w:val="none" w:sz="0" w:space="0" w:color="auto"/>
        <w:bottom w:val="none" w:sz="0" w:space="0" w:color="auto"/>
        <w:right w:val="none" w:sz="0" w:space="0" w:color="auto"/>
      </w:divBdr>
    </w:div>
    <w:div w:id="630943600">
      <w:bodyDiv w:val="1"/>
      <w:marLeft w:val="0"/>
      <w:marRight w:val="0"/>
      <w:marTop w:val="0"/>
      <w:marBottom w:val="0"/>
      <w:divBdr>
        <w:top w:val="none" w:sz="0" w:space="0" w:color="auto"/>
        <w:left w:val="none" w:sz="0" w:space="0" w:color="auto"/>
        <w:bottom w:val="none" w:sz="0" w:space="0" w:color="auto"/>
        <w:right w:val="none" w:sz="0" w:space="0" w:color="auto"/>
      </w:divBdr>
    </w:div>
    <w:div w:id="908617280">
      <w:bodyDiv w:val="1"/>
      <w:marLeft w:val="0"/>
      <w:marRight w:val="0"/>
      <w:marTop w:val="0"/>
      <w:marBottom w:val="0"/>
      <w:divBdr>
        <w:top w:val="none" w:sz="0" w:space="0" w:color="auto"/>
        <w:left w:val="none" w:sz="0" w:space="0" w:color="auto"/>
        <w:bottom w:val="none" w:sz="0" w:space="0" w:color="auto"/>
        <w:right w:val="none" w:sz="0" w:space="0" w:color="auto"/>
      </w:divBdr>
    </w:div>
    <w:div w:id="954681256">
      <w:bodyDiv w:val="1"/>
      <w:marLeft w:val="0"/>
      <w:marRight w:val="0"/>
      <w:marTop w:val="0"/>
      <w:marBottom w:val="0"/>
      <w:divBdr>
        <w:top w:val="none" w:sz="0" w:space="0" w:color="auto"/>
        <w:left w:val="none" w:sz="0" w:space="0" w:color="auto"/>
        <w:bottom w:val="none" w:sz="0" w:space="0" w:color="auto"/>
        <w:right w:val="none" w:sz="0" w:space="0" w:color="auto"/>
      </w:divBdr>
    </w:div>
    <w:div w:id="1996490403">
      <w:bodyDiv w:val="1"/>
      <w:marLeft w:val="0"/>
      <w:marRight w:val="0"/>
      <w:marTop w:val="0"/>
      <w:marBottom w:val="0"/>
      <w:divBdr>
        <w:top w:val="none" w:sz="0" w:space="0" w:color="auto"/>
        <w:left w:val="none" w:sz="0" w:space="0" w:color="auto"/>
        <w:bottom w:val="none" w:sz="0" w:space="0" w:color="auto"/>
        <w:right w:val="none" w:sz="0" w:space="0" w:color="auto"/>
      </w:divBdr>
    </w:div>
    <w:div w:id="2062243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rovinsko.hr" TargetMode="External"/><Relationship Id="rId3" Type="http://schemas.openxmlformats.org/officeDocument/2006/relationships/styles" Target="style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B721F0-EDB2-453E-8C16-7E16D80F0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1201</Words>
  <Characters>6846</Characters>
  <Application>Microsoft Office Word</Application>
  <DocSecurity>0</DocSecurity>
  <Lines>57</Lines>
  <Paragraphs>16</Paragraphs>
  <ScaleCrop>false</ScaleCrop>
  <HeadingPairs>
    <vt:vector size="2" baseType="variant">
      <vt:variant>
        <vt:lpstr>Naslov</vt:lpstr>
      </vt:variant>
      <vt:variant>
        <vt:i4>1</vt:i4>
      </vt:variant>
    </vt:vector>
  </HeadingPairs>
  <TitlesOfParts>
    <vt:vector size="1" baseType="lpstr">
      <vt:lpstr/>
    </vt:vector>
  </TitlesOfParts>
  <Company>HZMO</Company>
  <LinksUpToDate>false</LinksUpToDate>
  <CharactersWithSpaces>8031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Cindrić</dc:creator>
  <cp:keywords/>
  <dc:description/>
  <cp:lastModifiedBy>Ivana Cindrić</cp:lastModifiedBy>
  <cp:revision>4</cp:revision>
  <cp:lastPrinted>2026-03-19T12:06:00Z</cp:lastPrinted>
  <dcterms:created xsi:type="dcterms:W3CDTF">2026-03-23T08:47:00Z</dcterms:created>
  <dcterms:modified xsi:type="dcterms:W3CDTF">2026-03-23T09:18:00Z</dcterms:modified>
</cp:coreProperties>
</file>